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3" w:rsidRDefault="00A168A3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BA" w:rsidRDefault="00156ABA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BA" w:rsidRDefault="00C55722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2" name="Рисунок 1" descr="D:\Мои документы\зам. УВР\Новости для сайт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Новости для сайта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BA" w:rsidRDefault="00156ABA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BA" w:rsidRDefault="00156ABA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BA" w:rsidRDefault="00156ABA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8A3" w:rsidRDefault="00A168A3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A58" w:rsidRPr="00A168A3" w:rsidRDefault="000B1A58" w:rsidP="00A168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168A3" w:rsidRPr="00A168A3" w:rsidRDefault="00A168A3" w:rsidP="00A168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Положение о внешнем виде обучающихся вводится в соответствии с законом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 декабря 2012 г. № 273,</w:t>
      </w:r>
      <w:proofErr w:type="gramEnd"/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28.03.2013 ДЛ – 65/08 «Об установлении требований к одежде», основными требованиями Устава</w:t>
      </w:r>
      <w:r>
        <w:rPr>
          <w:rFonts w:ascii="Times New Roman" w:hAnsi="Times New Roman" w:cs="Times New Roman"/>
          <w:sz w:val="28"/>
          <w:szCs w:val="28"/>
        </w:rPr>
        <w:t xml:space="preserve"> ГБПОУ </w:t>
      </w:r>
      <w:r w:rsidRPr="000B1A58">
        <w:rPr>
          <w:rFonts w:ascii="Times New Roman" w:hAnsi="Times New Roman" w:cs="Times New Roman"/>
          <w:sz w:val="28"/>
          <w:szCs w:val="28"/>
        </w:rPr>
        <w:t xml:space="preserve"> РК «ЧАТ» и Правила внутреннего распорядка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1.2. Положение о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внешнем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виде обучающихся вводится с целью: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выработки единых требований к одежде.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устранения признаков социального, имущественного и религиозного различия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между обучающимися.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сверстниками.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укрепления дисциплины и общего имиджа техникума.</w:t>
      </w:r>
    </w:p>
    <w:p w:rsidR="000B1A58" w:rsidRPr="000B1A58" w:rsidRDefault="000B1A58" w:rsidP="00A1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становления профессиональной культуры поведения и эстетики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>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1.3. Данное Положение не предполагает введение униформы.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1.4. Внешний вид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определяют одежда, обувь, прическа, макияж, аксессуары.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1.5. Данное Положение обязательно для исполнения всеми обучающимися техникума.</w:t>
      </w:r>
    </w:p>
    <w:p w:rsid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1.6. Несоблюдение или ненадлежащее соблюдение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требований, изложенных в настоящем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Положении расценивается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как нарушение дисциплины.</w:t>
      </w:r>
    </w:p>
    <w:p w:rsidR="00A168A3" w:rsidRPr="000B1A58" w:rsidRDefault="00A168A3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58" w:rsidRDefault="000B1A58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A58">
        <w:rPr>
          <w:rFonts w:ascii="Times New Roman" w:hAnsi="Times New Roman" w:cs="Times New Roman"/>
          <w:b/>
          <w:bCs/>
          <w:sz w:val="28"/>
          <w:szCs w:val="28"/>
        </w:rPr>
        <w:t>2. ОСНОВНЫЕ КРИТЕРИИ ВНЕШНЕГО ВИДА</w:t>
      </w:r>
    </w:p>
    <w:p w:rsidR="00A168A3" w:rsidRPr="000B1A58" w:rsidRDefault="00A168A3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2.1. Внешний вид и одежда должны соответствовать принятым в обществе нормам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делового стиля и носить светский характер: присутствие элементов стиля делового человека,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строгий подтянутый вид, аккуратность, умеренность в подборе цветовых решений одежды,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обуви, аксессуаров.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2.2. Запрещается одежда, обувь и аксессуары «с травмирующей фурнитурой, символикой асоциальных неформальных молодежных объединений, а также пропагандирующие психоактивные вещества и противоправное поведение».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58">
        <w:rPr>
          <w:rFonts w:ascii="Times New Roman" w:hAnsi="Times New Roman" w:cs="Times New Roman"/>
          <w:sz w:val="28"/>
          <w:szCs w:val="28"/>
        </w:rPr>
        <w:t>2.3.Одежда обучающихся должна соответствовать санитарно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эпидемиологическим правилам</w:t>
      </w:r>
      <w:r w:rsidR="00A168A3">
        <w:rPr>
          <w:rFonts w:ascii="Times New Roman" w:hAnsi="Times New Roman" w:cs="Times New Roman"/>
          <w:sz w:val="28"/>
          <w:szCs w:val="28"/>
        </w:rPr>
        <w:t xml:space="preserve"> и </w:t>
      </w:r>
      <w:r w:rsidRPr="000B1A58">
        <w:rPr>
          <w:rFonts w:ascii="Times New Roman" w:hAnsi="Times New Roman" w:cs="Times New Roman"/>
          <w:sz w:val="28"/>
          <w:szCs w:val="28"/>
        </w:rPr>
        <w:t xml:space="preserve"> нормативам «Гигиенические требования к одежде для детей, подростков и взрослых,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товарам детского ассортимента и материалам для изделий, констатирующим с кожей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человека (</w:t>
      </w:r>
      <w:proofErr w:type="spellStart"/>
      <w:r w:rsidRPr="000B1A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1A58">
        <w:rPr>
          <w:rFonts w:ascii="Times New Roman" w:hAnsi="Times New Roman" w:cs="Times New Roman"/>
          <w:sz w:val="28"/>
          <w:szCs w:val="28"/>
        </w:rPr>
        <w:t xml:space="preserve"> 2.4.7/1.1.1286-03», утверждѐнный постановлением Главного</w:t>
      </w:r>
      <w:proofErr w:type="gramEnd"/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17.04.2003г. №51).</w:t>
      </w:r>
    </w:p>
    <w:p w:rsid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2.4. Одежда обучающихся должна соответствовать погодным условиям, месту и характеру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 xml:space="preserve">проведения учебных и </w:t>
      </w:r>
      <w:proofErr w:type="spellStart"/>
      <w:r w:rsidRPr="000B1A5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B1A58">
        <w:rPr>
          <w:rFonts w:ascii="Times New Roman" w:hAnsi="Times New Roman" w:cs="Times New Roman"/>
          <w:sz w:val="28"/>
          <w:szCs w:val="28"/>
        </w:rPr>
        <w:t xml:space="preserve"> занятий, температурному режиму в помещении.</w:t>
      </w:r>
    </w:p>
    <w:p w:rsidR="00A168A3" w:rsidRDefault="00A168A3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A3" w:rsidRDefault="00A168A3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A3" w:rsidRPr="000B1A58" w:rsidRDefault="00A168A3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A58">
        <w:rPr>
          <w:rFonts w:ascii="Times New Roman" w:hAnsi="Times New Roman" w:cs="Times New Roman"/>
          <w:b/>
          <w:bCs/>
          <w:sz w:val="28"/>
          <w:szCs w:val="28"/>
        </w:rPr>
        <w:t>3. ЕДИНЫЕ ТРЕБОВАНИЯ К ОДЕЖДЕ И ВНЕШНЕМУ ВИДУ В ТЕХНИКУМЕ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lastRenderedPageBreak/>
        <w:t>3.1. Использоваться может одежда трех типов: повседневная, парадная и спортивная.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3.1.1. Общие требования к повседневной одежде и внешнему виду:</w:t>
      </w:r>
    </w:p>
    <w:p w:rsidR="000B1A58" w:rsidRPr="00A168A3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58">
        <w:rPr>
          <w:rFonts w:ascii="Times New Roman" w:hAnsi="Times New Roman" w:cs="Times New Roman"/>
          <w:sz w:val="28"/>
          <w:szCs w:val="28"/>
        </w:rPr>
        <w:t>Для юношей: брюки, джинсы без потертостей, ярких вызывающих аксессуаров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«рваных» элементо</w:t>
      </w:r>
      <w:r w:rsidR="00A168A3">
        <w:rPr>
          <w:rFonts w:ascii="Times New Roman" w:hAnsi="Times New Roman" w:cs="Times New Roman"/>
          <w:sz w:val="28"/>
          <w:szCs w:val="28"/>
        </w:rPr>
        <w:t>в, рубашка</w:t>
      </w:r>
      <w:r w:rsidRPr="00A168A3">
        <w:rPr>
          <w:rFonts w:ascii="Times New Roman" w:hAnsi="Times New Roman" w:cs="Times New Roman"/>
          <w:sz w:val="28"/>
          <w:szCs w:val="28"/>
        </w:rPr>
        <w:t xml:space="preserve">, свитер, </w:t>
      </w:r>
      <w:r w:rsidR="00A168A3">
        <w:rPr>
          <w:rFonts w:ascii="Times New Roman" w:hAnsi="Times New Roman" w:cs="Times New Roman"/>
          <w:sz w:val="28"/>
          <w:szCs w:val="28"/>
        </w:rPr>
        <w:t xml:space="preserve">кофта, </w:t>
      </w:r>
      <w:r w:rsidRPr="00A168A3">
        <w:rPr>
          <w:rFonts w:ascii="Times New Roman" w:hAnsi="Times New Roman" w:cs="Times New Roman"/>
          <w:sz w:val="28"/>
          <w:szCs w:val="28"/>
        </w:rPr>
        <w:t>водолазка, пиджак, жилет,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пуловер, джемпер, галстук.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Одежда спокойных, умеренных тонов. Туфли. Аккуратная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прическа.</w:t>
      </w:r>
    </w:p>
    <w:p w:rsidR="000B1A58" w:rsidRPr="00A168A3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58">
        <w:rPr>
          <w:rFonts w:ascii="Times New Roman" w:hAnsi="Times New Roman" w:cs="Times New Roman"/>
          <w:sz w:val="28"/>
          <w:szCs w:val="28"/>
        </w:rPr>
        <w:t>Для девушек: платье, сарафан, юбка, джинсы без ярких вызывающих аксессуаров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«рваных» элементов, блузка, пиджак, жилет, жакет, кофта, водолазка, брюки.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Одежда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 xml:space="preserve">спокойных, умеренных тонов. Туфли. Аккуратная прическа. </w:t>
      </w:r>
      <w:proofErr w:type="gramStart"/>
      <w:r w:rsidRPr="00A168A3">
        <w:rPr>
          <w:rFonts w:ascii="Times New Roman" w:hAnsi="Times New Roman" w:cs="Times New Roman"/>
          <w:sz w:val="28"/>
          <w:szCs w:val="28"/>
        </w:rPr>
        <w:t>Украшения (кольца, серьги,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браслеты, цепочки и т.п.) неброские, немассивные, выдержанные в деловом стиле.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Макияж и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маникюр спокойных, естественных тонов.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3.1.2. Парадная одежда используется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в период проведения экзаменов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защиты диплома, торжественных и праздничных мероприятий:</w:t>
      </w:r>
    </w:p>
    <w:p w:rsidR="000B1A58" w:rsidRPr="00A168A3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58">
        <w:rPr>
          <w:rFonts w:ascii="Times New Roman" w:hAnsi="Times New Roman" w:cs="Times New Roman"/>
          <w:sz w:val="28"/>
          <w:szCs w:val="28"/>
        </w:rPr>
        <w:t>Для юношей: брюки, рубашка, пиджак, жилет, галстук, однотонные, светлых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тѐмных тонов.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Туфли. Аккуратная прическа.</w:t>
      </w:r>
    </w:p>
    <w:p w:rsidR="000B1A58" w:rsidRPr="00A168A3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58">
        <w:rPr>
          <w:rFonts w:ascii="Times New Roman" w:hAnsi="Times New Roman" w:cs="Times New Roman"/>
          <w:sz w:val="28"/>
          <w:szCs w:val="28"/>
        </w:rPr>
        <w:t>Для девушек: платье, сарафан, юбка, блузка, пиджак, брюки однотонные, светлых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тѐмных тонов.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Туфли. Аккуратная прическа. </w:t>
      </w:r>
      <w:proofErr w:type="gramStart"/>
      <w:r w:rsidRPr="00A168A3">
        <w:rPr>
          <w:rFonts w:ascii="Times New Roman" w:hAnsi="Times New Roman" w:cs="Times New Roman"/>
          <w:sz w:val="28"/>
          <w:szCs w:val="28"/>
        </w:rPr>
        <w:t>Украшения (кольца, серьги, браслеты, цепочки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и т.п.) неброские, немассивные, выдержанные в деловом стиле.</w:t>
      </w:r>
      <w:proofErr w:type="gramEnd"/>
      <w:r w:rsidRPr="00A168A3">
        <w:rPr>
          <w:rFonts w:ascii="Times New Roman" w:hAnsi="Times New Roman" w:cs="Times New Roman"/>
          <w:sz w:val="28"/>
          <w:szCs w:val="28"/>
        </w:rPr>
        <w:t xml:space="preserve"> Макияж и маникюр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спокойных, естественных тонов.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3.1.3. Спортивная одежда используется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0B1A58">
        <w:rPr>
          <w:rFonts w:ascii="Times New Roman" w:hAnsi="Times New Roman" w:cs="Times New Roman"/>
          <w:sz w:val="28"/>
          <w:szCs w:val="28"/>
        </w:rPr>
        <w:t>спортом.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3.2. Запрещается в техникуме ходить в  головном уборе.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в одежде и внешнем виде обучающихся:</w:t>
      </w:r>
    </w:p>
    <w:p w:rsidR="000B1A58" w:rsidRPr="00A168A3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Одежда с обнаженной спиной, плечами, животом, глубоким декольте и не в меру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обтягивающим силуэтом.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прозрачные блузы.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не в меру короткие юбки, платья и сарафаны.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юбки и платья с глубоким разрезом.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рубашки навыпуск.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шорты, бриджи, футболки.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толстовки, куртки, в том числе, спортивные.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джинсы с потертостями, яркими вызывающими аксессуарами и «рваными»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элементами.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спортивная и пляжная одежда и обувь.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одежда с крупными и яркими узорами, рисунками и надписями.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броский макияж, татуировки и </w:t>
      </w:r>
      <w:proofErr w:type="spellStart"/>
      <w:r w:rsidRPr="000B1A58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0B1A58">
        <w:rPr>
          <w:rFonts w:ascii="Times New Roman" w:hAnsi="Times New Roman" w:cs="Times New Roman"/>
          <w:sz w:val="28"/>
          <w:szCs w:val="28"/>
        </w:rPr>
        <w:t>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макияж и маникюр с использованием ярких, насыщенных цветов.</w:t>
      </w:r>
    </w:p>
    <w:p w:rsidR="000B1A58" w:rsidRP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одежда, обувь, аксессуары неформальных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>ѐжных объединений.</w:t>
      </w:r>
    </w:p>
    <w:p w:rsidR="000B1A58" w:rsidRDefault="000B1A58" w:rsidP="00A16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одежда, обувь и аксессуары, содержащие непристойные надписи и/или рисунки, а</w:t>
      </w:r>
      <w:r w:rsidR="00A168A3">
        <w:rPr>
          <w:rFonts w:ascii="Times New Roman" w:hAnsi="Times New Roman" w:cs="Times New Roman"/>
          <w:sz w:val="28"/>
          <w:szCs w:val="28"/>
        </w:rPr>
        <w:t xml:space="preserve"> </w:t>
      </w:r>
      <w:r w:rsidRPr="00A168A3">
        <w:rPr>
          <w:rFonts w:ascii="Times New Roman" w:hAnsi="Times New Roman" w:cs="Times New Roman"/>
          <w:sz w:val="28"/>
          <w:szCs w:val="28"/>
        </w:rPr>
        <w:t>также символы, оскорбляющие нравственные (религиозные и др.) чувства окружающих.</w:t>
      </w:r>
    </w:p>
    <w:p w:rsidR="00A168A3" w:rsidRPr="00A168A3" w:rsidRDefault="00A168A3" w:rsidP="00A168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A5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lastRenderedPageBreak/>
        <w:t>4.1. Контроль и соблюдение пунктов данного Положения возлагается на классных руководителей, преподавателей и мастеров п/о.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4.2. При нарушении данных требований к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могут применяться меры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дисциплинарного воздействия в соответствии с Положением о мерах поощрения и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дисциплинарного воздействия.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 xml:space="preserve">4.3. В случае спорных вопросов </w:t>
      </w:r>
      <w:proofErr w:type="gramStart"/>
      <w:r w:rsidRPr="000B1A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B1A58">
        <w:rPr>
          <w:rFonts w:ascii="Times New Roman" w:hAnsi="Times New Roman" w:cs="Times New Roman"/>
          <w:sz w:val="28"/>
          <w:szCs w:val="28"/>
        </w:rPr>
        <w:t xml:space="preserve"> имеют право обращаться к членам</w:t>
      </w:r>
    </w:p>
    <w:p w:rsidR="000B1A58" w:rsidRPr="000B1A58" w:rsidRDefault="000B1A58" w:rsidP="00A1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администрации или в Комиссию по урегулированию споров между участниками</w:t>
      </w:r>
    </w:p>
    <w:p w:rsidR="008A057F" w:rsidRPr="000B1A58" w:rsidRDefault="000B1A58" w:rsidP="00A168A3">
      <w:pPr>
        <w:jc w:val="both"/>
        <w:rPr>
          <w:rFonts w:ascii="Times New Roman" w:hAnsi="Times New Roman" w:cs="Times New Roman"/>
          <w:sz w:val="28"/>
          <w:szCs w:val="28"/>
        </w:rPr>
      </w:pPr>
      <w:r w:rsidRPr="000B1A58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sectPr w:rsidR="008A057F" w:rsidRPr="000B1A58" w:rsidSect="00A168A3">
      <w:pgSz w:w="11906" w:h="17338"/>
      <w:pgMar w:top="851" w:right="85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48D"/>
    <w:multiLevelType w:val="hybridMultilevel"/>
    <w:tmpl w:val="4D0A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428"/>
    <w:multiLevelType w:val="hybridMultilevel"/>
    <w:tmpl w:val="E95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88B"/>
    <w:multiLevelType w:val="hybridMultilevel"/>
    <w:tmpl w:val="C72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B1A58"/>
    <w:rsid w:val="000B1A58"/>
    <w:rsid w:val="00104A85"/>
    <w:rsid w:val="00156ABA"/>
    <w:rsid w:val="003F05AD"/>
    <w:rsid w:val="008A057F"/>
    <w:rsid w:val="009C4B32"/>
    <w:rsid w:val="00A168A3"/>
    <w:rsid w:val="00B74E3C"/>
    <w:rsid w:val="00C55722"/>
    <w:rsid w:val="00D84317"/>
    <w:rsid w:val="00FA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2015-09-03T13:56:00Z</dcterms:created>
  <dcterms:modified xsi:type="dcterms:W3CDTF">2016-01-21T12:35:00Z</dcterms:modified>
</cp:coreProperties>
</file>