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A" w:rsidRPr="00B538F6" w:rsidRDefault="006329B2" w:rsidP="00EC4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52"/>
          <w:szCs w:val="72"/>
        </w:rPr>
      </w:pPr>
      <w:r>
        <w:rPr>
          <w:rFonts w:ascii="Times New Roman" w:hAnsi="Times New Roman"/>
          <w:b/>
          <w:noProof/>
          <w:color w:val="000000"/>
          <w:sz w:val="48"/>
          <w:szCs w:val="56"/>
          <w:lang w:eastAsia="ru-RU"/>
        </w:rPr>
        <w:drawing>
          <wp:inline distT="0" distB="0" distL="0" distR="0">
            <wp:extent cx="6667500" cy="9648825"/>
            <wp:effectExtent l="19050" t="0" r="0" b="0"/>
            <wp:docPr id="1" name="Рисунок 1" descr="C:\Users\1\Desktop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165" cy="965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70A" w:rsidRPr="00B538F6">
        <w:rPr>
          <w:rFonts w:ascii="Times New Roman" w:hAnsi="Times New Roman"/>
          <w:b/>
          <w:color w:val="000000"/>
          <w:sz w:val="48"/>
          <w:szCs w:val="56"/>
        </w:rPr>
        <w:lastRenderedPageBreak/>
        <w:t>Министерство образования, науки</w:t>
      </w:r>
      <w:r w:rsidR="00EC4D10" w:rsidRPr="00B538F6">
        <w:rPr>
          <w:rFonts w:ascii="Times New Roman" w:hAnsi="Times New Roman"/>
          <w:b/>
          <w:color w:val="000000"/>
          <w:sz w:val="48"/>
          <w:szCs w:val="56"/>
        </w:rPr>
        <w:t xml:space="preserve"> и молоде</w:t>
      </w:r>
      <w:r w:rsidR="0089070A" w:rsidRPr="00B538F6">
        <w:rPr>
          <w:rFonts w:ascii="Times New Roman" w:hAnsi="Times New Roman"/>
          <w:b/>
          <w:color w:val="000000"/>
          <w:sz w:val="48"/>
          <w:szCs w:val="56"/>
        </w:rPr>
        <w:t>жи Республики Крым</w:t>
      </w:r>
    </w:p>
    <w:p w:rsidR="0089070A" w:rsidRPr="00B538F6" w:rsidRDefault="0089070A" w:rsidP="00EC4D10">
      <w:pPr>
        <w:spacing w:after="0" w:line="240" w:lineRule="auto"/>
        <w:jc w:val="center"/>
        <w:rPr>
          <w:rFonts w:ascii="Times New Roman" w:hAnsi="Times New Roman"/>
          <w:color w:val="000000"/>
          <w:sz w:val="18"/>
        </w:rPr>
      </w:pPr>
    </w:p>
    <w:p w:rsidR="0089070A" w:rsidRPr="00B538F6" w:rsidRDefault="00EC4D10" w:rsidP="00EC4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6"/>
        </w:rPr>
      </w:pPr>
      <w:r w:rsidRPr="00B538F6">
        <w:rPr>
          <w:rFonts w:ascii="Times New Roman" w:hAnsi="Times New Roman"/>
          <w:b/>
          <w:color w:val="000000"/>
          <w:sz w:val="28"/>
          <w:szCs w:val="36"/>
        </w:rPr>
        <w:t>Г</w:t>
      </w:r>
      <w:r w:rsidR="0089070A" w:rsidRPr="00B538F6">
        <w:rPr>
          <w:rFonts w:ascii="Times New Roman" w:hAnsi="Times New Roman"/>
          <w:b/>
          <w:color w:val="000000"/>
          <w:sz w:val="28"/>
          <w:szCs w:val="36"/>
        </w:rPr>
        <w:t>осударственное бюджетное профессиональное образовательное учреждение Республики Крым «Чапаевский агротехнологический техникум»</w:t>
      </w:r>
    </w:p>
    <w:p w:rsidR="0089070A" w:rsidRPr="00B538F6" w:rsidRDefault="0089070A" w:rsidP="00EC4D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6"/>
        </w:rPr>
      </w:pPr>
      <w:r w:rsidRPr="00B538F6">
        <w:rPr>
          <w:rFonts w:ascii="Times New Roman" w:hAnsi="Times New Roman"/>
          <w:b/>
          <w:color w:val="000000"/>
          <w:sz w:val="28"/>
          <w:szCs w:val="36"/>
        </w:rPr>
        <w:t>(ГБПОУ РК «ЧАТ»)</w:t>
      </w:r>
    </w:p>
    <w:p w:rsidR="0089070A" w:rsidRPr="00B538F6" w:rsidRDefault="0089070A" w:rsidP="00EC4D10">
      <w:pPr>
        <w:spacing w:after="0" w:line="240" w:lineRule="auto"/>
        <w:jc w:val="center"/>
        <w:rPr>
          <w:rFonts w:ascii="Times New Roman" w:hAnsi="Times New Roman"/>
          <w:color w:val="000000"/>
          <w:sz w:val="18"/>
        </w:rPr>
      </w:pPr>
    </w:p>
    <w:p w:rsidR="0089070A" w:rsidRPr="00B538F6" w:rsidRDefault="0089070A" w:rsidP="00EC4D1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</w:rPr>
      </w:pPr>
    </w:p>
    <w:p w:rsidR="00EC4D10" w:rsidRPr="00B538F6" w:rsidRDefault="00EC4D10" w:rsidP="00EC4D10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B538F6">
        <w:rPr>
          <w:rFonts w:ascii="Times New Roman" w:hAnsi="Times New Roman"/>
          <w:color w:val="000000"/>
          <w:sz w:val="24"/>
        </w:rPr>
        <w:t>Рассмотрено на заседании</w:t>
      </w:r>
      <w:r w:rsidRPr="00B538F6">
        <w:rPr>
          <w:rFonts w:ascii="Times New Roman" w:hAnsi="Times New Roman"/>
          <w:color w:val="000000"/>
          <w:sz w:val="24"/>
        </w:rPr>
        <w:tab/>
      </w:r>
      <w:r w:rsidRPr="00B538F6">
        <w:rPr>
          <w:rFonts w:ascii="Times New Roman" w:hAnsi="Times New Roman"/>
          <w:color w:val="000000"/>
          <w:sz w:val="24"/>
        </w:rPr>
        <w:tab/>
      </w:r>
      <w:r w:rsidRPr="00B538F6">
        <w:rPr>
          <w:rFonts w:ascii="Times New Roman" w:hAnsi="Times New Roman"/>
          <w:color w:val="000000"/>
          <w:sz w:val="24"/>
        </w:rPr>
        <w:tab/>
      </w:r>
      <w:r w:rsidRPr="00B538F6">
        <w:rPr>
          <w:rFonts w:ascii="Times New Roman" w:hAnsi="Times New Roman"/>
          <w:color w:val="000000"/>
          <w:sz w:val="24"/>
        </w:rPr>
        <w:tab/>
      </w:r>
      <w:r w:rsidR="003D505B">
        <w:rPr>
          <w:rFonts w:ascii="Times New Roman" w:hAnsi="Times New Roman"/>
          <w:color w:val="000000"/>
          <w:sz w:val="24"/>
        </w:rPr>
        <w:t xml:space="preserve">       УТВЕ</w:t>
      </w:r>
      <w:r w:rsidR="00155384">
        <w:rPr>
          <w:rFonts w:ascii="Times New Roman" w:hAnsi="Times New Roman"/>
          <w:color w:val="000000"/>
          <w:sz w:val="24"/>
        </w:rPr>
        <w:t>РЖДАЮ</w:t>
      </w:r>
    </w:p>
    <w:p w:rsidR="00EC4D10" w:rsidRPr="00B538F6" w:rsidRDefault="009C405F" w:rsidP="005D2C6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С</w:t>
      </w:r>
      <w:r w:rsidR="00EC4D10" w:rsidRPr="00B538F6">
        <w:rPr>
          <w:rFonts w:ascii="Times New Roman" w:hAnsi="Times New Roman"/>
          <w:color w:val="000000"/>
          <w:sz w:val="24"/>
        </w:rPr>
        <w:t xml:space="preserve">овета </w:t>
      </w:r>
      <w:r>
        <w:rPr>
          <w:rFonts w:ascii="Times New Roman" w:hAnsi="Times New Roman"/>
          <w:color w:val="000000"/>
          <w:sz w:val="24"/>
        </w:rPr>
        <w:t xml:space="preserve"> техникума       </w:t>
      </w:r>
      <w:r w:rsidR="00EC4D10" w:rsidRPr="00B538F6">
        <w:rPr>
          <w:rFonts w:ascii="Times New Roman" w:hAnsi="Times New Roman"/>
          <w:color w:val="000000"/>
          <w:sz w:val="24"/>
        </w:rPr>
        <w:tab/>
      </w:r>
      <w:r w:rsidR="00EC4D10" w:rsidRPr="00B538F6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  </w:t>
      </w:r>
      <w:r w:rsidR="005D2C6C">
        <w:rPr>
          <w:rFonts w:ascii="Times New Roman" w:hAnsi="Times New Roman"/>
          <w:color w:val="000000"/>
          <w:sz w:val="24"/>
        </w:rPr>
        <w:tab/>
        <w:t>Д</w:t>
      </w:r>
      <w:r w:rsidR="00EC4D10" w:rsidRPr="00B538F6">
        <w:rPr>
          <w:rFonts w:ascii="Times New Roman" w:hAnsi="Times New Roman"/>
          <w:color w:val="000000"/>
          <w:sz w:val="24"/>
        </w:rPr>
        <w:t>иректор  ГБПОУ Р</w:t>
      </w:r>
      <w:r w:rsidR="00EC4D10" w:rsidRPr="00B538F6">
        <w:rPr>
          <w:rFonts w:ascii="Times New Roman" w:hAnsi="Times New Roman"/>
          <w:sz w:val="24"/>
        </w:rPr>
        <w:t>К «ЧАТ»</w:t>
      </w:r>
    </w:p>
    <w:p w:rsidR="00EC4D10" w:rsidRPr="00B538F6" w:rsidRDefault="009C405F" w:rsidP="00EC4D10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Протокол № </w:t>
      </w:r>
      <w:r w:rsidR="005D2C6C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от   </w:t>
      </w:r>
      <w:r w:rsidR="005D2C6C">
        <w:rPr>
          <w:rFonts w:ascii="Times New Roman" w:hAnsi="Times New Roman"/>
          <w:sz w:val="24"/>
        </w:rPr>
        <w:t>______</w:t>
      </w:r>
      <w:proofErr w:type="gramStart"/>
      <w:r w:rsidR="00EC4D10" w:rsidRPr="00B538F6">
        <w:rPr>
          <w:rFonts w:ascii="Times New Roman" w:hAnsi="Times New Roman"/>
          <w:sz w:val="24"/>
        </w:rPr>
        <w:t>г</w:t>
      </w:r>
      <w:proofErr w:type="gramEnd"/>
      <w:r w:rsidR="00EC4D10" w:rsidRPr="00B538F6">
        <w:rPr>
          <w:rFonts w:ascii="Times New Roman" w:hAnsi="Times New Roman"/>
          <w:sz w:val="24"/>
        </w:rPr>
        <w:t>.</w:t>
      </w:r>
      <w:r w:rsidR="00EC4D10" w:rsidRPr="00B538F6">
        <w:rPr>
          <w:rFonts w:ascii="Times New Roman" w:hAnsi="Times New Roman"/>
          <w:color w:val="FF0000"/>
          <w:sz w:val="24"/>
        </w:rPr>
        <w:t xml:space="preserve"> </w:t>
      </w:r>
      <w:r w:rsidR="005446D9">
        <w:rPr>
          <w:rFonts w:ascii="Times New Roman" w:hAnsi="Times New Roman"/>
          <w:color w:val="000000"/>
          <w:sz w:val="24"/>
        </w:rPr>
        <w:tab/>
      </w:r>
      <w:r w:rsidR="005446D9">
        <w:rPr>
          <w:rFonts w:ascii="Times New Roman" w:hAnsi="Times New Roman"/>
          <w:color w:val="000000"/>
          <w:sz w:val="24"/>
        </w:rPr>
        <w:tab/>
      </w:r>
      <w:proofErr w:type="spellStart"/>
      <w:r w:rsidR="00EC4D10" w:rsidRPr="00B538F6">
        <w:rPr>
          <w:rFonts w:ascii="Times New Roman" w:hAnsi="Times New Roman"/>
          <w:color w:val="000000"/>
          <w:sz w:val="24"/>
        </w:rPr>
        <w:t>_____</w:t>
      </w:r>
      <w:r w:rsidR="00155384">
        <w:rPr>
          <w:rFonts w:ascii="Times New Roman" w:hAnsi="Times New Roman"/>
          <w:b/>
          <w:bCs/>
          <w:color w:val="000000"/>
          <w:sz w:val="24"/>
        </w:rPr>
        <w:t>______________</w:t>
      </w:r>
      <w:r>
        <w:rPr>
          <w:rFonts w:ascii="Times New Roman" w:hAnsi="Times New Roman"/>
          <w:b/>
          <w:bCs/>
          <w:color w:val="000000"/>
          <w:sz w:val="24"/>
        </w:rPr>
        <w:t>Д.</w:t>
      </w:r>
      <w:r w:rsidR="005D2C6C">
        <w:rPr>
          <w:rFonts w:ascii="Times New Roman" w:hAnsi="Times New Roman"/>
          <w:b/>
          <w:bCs/>
          <w:color w:val="000000"/>
          <w:sz w:val="24"/>
        </w:rPr>
        <w:t>О.Чернов</w:t>
      </w:r>
      <w:proofErr w:type="spellEnd"/>
      <w:r w:rsidR="00EC4D10" w:rsidRPr="00B538F6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5446D9">
        <w:rPr>
          <w:rFonts w:ascii="Times New Roman" w:hAnsi="Times New Roman"/>
          <w:bCs/>
          <w:color w:val="000000"/>
          <w:sz w:val="24"/>
        </w:rPr>
        <w:tab/>
      </w:r>
      <w:r w:rsidR="005446D9">
        <w:rPr>
          <w:rFonts w:ascii="Times New Roman" w:hAnsi="Times New Roman"/>
          <w:bCs/>
          <w:color w:val="000000"/>
          <w:sz w:val="24"/>
        </w:rPr>
        <w:tab/>
      </w:r>
      <w:r w:rsidR="005446D9">
        <w:rPr>
          <w:rFonts w:ascii="Times New Roman" w:hAnsi="Times New Roman"/>
          <w:bCs/>
          <w:color w:val="000000"/>
          <w:sz w:val="24"/>
        </w:rPr>
        <w:tab/>
      </w:r>
      <w:r w:rsidR="005446D9">
        <w:rPr>
          <w:rFonts w:ascii="Times New Roman" w:hAnsi="Times New Roman"/>
          <w:bCs/>
          <w:color w:val="000000"/>
          <w:sz w:val="24"/>
        </w:rPr>
        <w:tab/>
      </w:r>
      <w:r w:rsidR="005446D9">
        <w:rPr>
          <w:rFonts w:ascii="Times New Roman" w:hAnsi="Times New Roman"/>
          <w:bCs/>
          <w:color w:val="000000"/>
          <w:sz w:val="24"/>
        </w:rPr>
        <w:tab/>
      </w:r>
      <w:r w:rsidR="005446D9">
        <w:rPr>
          <w:rFonts w:ascii="Times New Roman" w:hAnsi="Times New Roman"/>
          <w:bCs/>
          <w:color w:val="000000"/>
          <w:sz w:val="24"/>
        </w:rPr>
        <w:tab/>
      </w:r>
      <w:r w:rsidR="005446D9">
        <w:rPr>
          <w:rFonts w:ascii="Times New Roman" w:hAnsi="Times New Roman"/>
          <w:bCs/>
          <w:color w:val="000000"/>
          <w:sz w:val="24"/>
        </w:rPr>
        <w:tab/>
      </w:r>
      <w:r w:rsidR="00A23E0F" w:rsidRPr="00B538F6">
        <w:rPr>
          <w:rFonts w:ascii="Times New Roman" w:hAnsi="Times New Roman"/>
          <w:bCs/>
          <w:color w:val="000000"/>
          <w:sz w:val="24"/>
        </w:rPr>
        <w:t xml:space="preserve">                </w:t>
      </w:r>
      <w:r>
        <w:rPr>
          <w:rFonts w:ascii="Times New Roman" w:hAnsi="Times New Roman"/>
          <w:bCs/>
          <w:color w:val="000000"/>
          <w:sz w:val="24"/>
        </w:rPr>
        <w:t>«</w:t>
      </w:r>
      <w:r w:rsidR="005D2C6C">
        <w:rPr>
          <w:rFonts w:ascii="Times New Roman" w:hAnsi="Times New Roman"/>
          <w:bCs/>
          <w:color w:val="000000"/>
          <w:sz w:val="24"/>
        </w:rPr>
        <w:t>___</w:t>
      </w:r>
      <w:r>
        <w:rPr>
          <w:rFonts w:ascii="Times New Roman" w:hAnsi="Times New Roman"/>
          <w:bCs/>
          <w:color w:val="000000"/>
          <w:sz w:val="24"/>
        </w:rPr>
        <w:t>»</w:t>
      </w:r>
      <w:proofErr w:type="spellStart"/>
      <w:r w:rsidR="005D2C6C">
        <w:rPr>
          <w:rFonts w:ascii="Times New Roman" w:hAnsi="Times New Roman"/>
          <w:bCs/>
          <w:color w:val="000000"/>
          <w:sz w:val="24"/>
        </w:rPr>
        <w:t>_____________г</w:t>
      </w:r>
      <w:proofErr w:type="spellEnd"/>
      <w:r w:rsidR="00EC4D10" w:rsidRPr="00B538F6">
        <w:rPr>
          <w:rFonts w:ascii="Times New Roman" w:hAnsi="Times New Roman"/>
          <w:bCs/>
          <w:color w:val="000000"/>
          <w:sz w:val="24"/>
        </w:rPr>
        <w:t xml:space="preserve">   </w:t>
      </w:r>
    </w:p>
    <w:p w:rsidR="0089070A" w:rsidRPr="00B538F6" w:rsidRDefault="0089070A" w:rsidP="008907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89070A" w:rsidRPr="00B538F6" w:rsidRDefault="0089070A" w:rsidP="008907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89070A" w:rsidRPr="00B538F6" w:rsidRDefault="0089070A" w:rsidP="008907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30401" w:rsidRPr="00B538F6" w:rsidRDefault="00930401" w:rsidP="008907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930401" w:rsidRPr="00B538F6" w:rsidRDefault="00930401" w:rsidP="008907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89070A" w:rsidRPr="00B538F6" w:rsidRDefault="0089070A" w:rsidP="0089070A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B538F6">
        <w:rPr>
          <w:rFonts w:ascii="Times New Roman" w:hAnsi="Times New Roman"/>
          <w:b/>
          <w:bCs/>
          <w:color w:val="000000"/>
          <w:sz w:val="24"/>
        </w:rPr>
        <w:t> </w:t>
      </w:r>
    </w:p>
    <w:p w:rsidR="0089070A" w:rsidRPr="00B538F6" w:rsidRDefault="0089070A" w:rsidP="008907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72"/>
          <w:szCs w:val="56"/>
        </w:rPr>
      </w:pPr>
      <w:r w:rsidRPr="00B538F6">
        <w:rPr>
          <w:rFonts w:ascii="Times New Roman" w:hAnsi="Times New Roman"/>
          <w:b/>
          <w:bCs/>
          <w:color w:val="000000"/>
          <w:sz w:val="72"/>
          <w:szCs w:val="56"/>
        </w:rPr>
        <w:t>ПОЛОЖЕНИЕ</w:t>
      </w:r>
    </w:p>
    <w:p w:rsidR="00B538F6" w:rsidRPr="005446D9" w:rsidRDefault="0089070A" w:rsidP="0089070A">
      <w:pPr>
        <w:shd w:val="clear" w:color="auto" w:fill="FFFFFF"/>
        <w:spacing w:before="221" w:line="274" w:lineRule="exact"/>
        <w:ind w:right="28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446D9">
        <w:rPr>
          <w:rFonts w:ascii="Times New Roman" w:hAnsi="Times New Roman"/>
          <w:b/>
          <w:sz w:val="32"/>
          <w:szCs w:val="32"/>
        </w:rPr>
        <w:t xml:space="preserve">о порядке назначения и выплаты государственной академической </w:t>
      </w:r>
      <w:r w:rsidR="00B538F6" w:rsidRPr="005446D9">
        <w:rPr>
          <w:rFonts w:ascii="Times New Roman" w:hAnsi="Times New Roman"/>
          <w:b/>
          <w:sz w:val="32"/>
          <w:szCs w:val="32"/>
        </w:rPr>
        <w:t>и</w:t>
      </w:r>
      <w:r w:rsidRPr="005446D9">
        <w:rPr>
          <w:rFonts w:ascii="Times New Roman" w:hAnsi="Times New Roman"/>
          <w:b/>
          <w:sz w:val="32"/>
          <w:szCs w:val="32"/>
        </w:rPr>
        <w:t xml:space="preserve"> госу</w:t>
      </w:r>
      <w:r w:rsidR="00B538F6" w:rsidRPr="005446D9">
        <w:rPr>
          <w:rFonts w:ascii="Times New Roman" w:hAnsi="Times New Roman"/>
          <w:b/>
          <w:sz w:val="32"/>
          <w:szCs w:val="32"/>
        </w:rPr>
        <w:t>дарственной социальной стипендий, выплат материальной помощи и премий</w:t>
      </w:r>
      <w:r w:rsidRPr="005446D9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5446D9">
        <w:rPr>
          <w:rFonts w:ascii="Times New Roman" w:hAnsi="Times New Roman"/>
          <w:b/>
          <w:sz w:val="32"/>
          <w:szCs w:val="32"/>
        </w:rPr>
        <w:t>обучающимся</w:t>
      </w:r>
      <w:proofErr w:type="gramEnd"/>
    </w:p>
    <w:p w:rsidR="0089070A" w:rsidRPr="005446D9" w:rsidRDefault="0089070A" w:rsidP="0089070A">
      <w:pPr>
        <w:shd w:val="clear" w:color="auto" w:fill="FFFFFF"/>
        <w:spacing w:before="221" w:line="274" w:lineRule="exact"/>
        <w:ind w:right="28"/>
        <w:contextualSpacing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30"/>
        </w:rPr>
      </w:pPr>
      <w:r w:rsidRPr="005446D9">
        <w:rPr>
          <w:rFonts w:ascii="Times New Roman" w:hAnsi="Times New Roman"/>
          <w:b/>
          <w:sz w:val="32"/>
          <w:szCs w:val="32"/>
        </w:rPr>
        <w:t>по очной форме обучения</w:t>
      </w:r>
      <w:r w:rsidR="00B538F6" w:rsidRPr="005446D9">
        <w:rPr>
          <w:rFonts w:ascii="Times New Roman" w:hAnsi="Times New Roman"/>
          <w:b/>
          <w:sz w:val="32"/>
          <w:szCs w:val="32"/>
        </w:rPr>
        <w:t xml:space="preserve"> в техникуме</w:t>
      </w:r>
    </w:p>
    <w:p w:rsidR="0089070A" w:rsidRPr="00B538F6" w:rsidRDefault="0089070A" w:rsidP="0089070A">
      <w:pPr>
        <w:pStyle w:val="1"/>
        <w:rPr>
          <w:b w:val="0"/>
          <w:bCs/>
          <w:i w:val="0"/>
          <w:caps/>
          <w:szCs w:val="36"/>
        </w:rPr>
      </w:pPr>
    </w:p>
    <w:p w:rsidR="00EC4D10" w:rsidRPr="00B538F6" w:rsidRDefault="00EC4D10" w:rsidP="00EC4D10">
      <w:pPr>
        <w:spacing w:after="0"/>
        <w:rPr>
          <w:rFonts w:ascii="Times New Roman" w:hAnsi="Times New Roman"/>
          <w:sz w:val="24"/>
          <w:lang w:eastAsia="ru-RU"/>
        </w:rPr>
      </w:pPr>
      <w:r w:rsidRPr="00B538F6">
        <w:rPr>
          <w:rFonts w:ascii="Times New Roman" w:hAnsi="Times New Roman"/>
          <w:sz w:val="24"/>
          <w:lang w:eastAsia="ru-RU"/>
        </w:rPr>
        <w:t xml:space="preserve">Внесены изменения                                                                                                    </w:t>
      </w:r>
      <w:r w:rsidR="003D505B">
        <w:rPr>
          <w:rFonts w:ascii="Times New Roman" w:hAnsi="Times New Roman"/>
          <w:sz w:val="24"/>
          <w:lang w:eastAsia="ru-RU"/>
        </w:rPr>
        <w:t xml:space="preserve">                          </w:t>
      </w:r>
      <w:r w:rsidRPr="00B538F6">
        <w:rPr>
          <w:rFonts w:ascii="Times New Roman" w:hAnsi="Times New Roman"/>
          <w:sz w:val="24"/>
          <w:lang w:eastAsia="ru-RU"/>
        </w:rPr>
        <w:t xml:space="preserve">         </w:t>
      </w:r>
      <w:r w:rsidR="005D2C6C">
        <w:rPr>
          <w:rFonts w:ascii="Times New Roman" w:hAnsi="Times New Roman"/>
          <w:sz w:val="24"/>
          <w:lang w:eastAsia="ru-RU"/>
        </w:rPr>
        <w:t>Д</w:t>
      </w:r>
      <w:r w:rsidRPr="00B538F6">
        <w:rPr>
          <w:rFonts w:ascii="Times New Roman" w:hAnsi="Times New Roman"/>
          <w:sz w:val="24"/>
          <w:lang w:eastAsia="ru-RU"/>
        </w:rPr>
        <w:t>иректор ГБПОУ РК «ЧАТ»</w:t>
      </w:r>
    </w:p>
    <w:p w:rsidR="00EC4D10" w:rsidRPr="00B538F6" w:rsidRDefault="00EC4D10" w:rsidP="00EC4D10">
      <w:pPr>
        <w:spacing w:after="0"/>
        <w:rPr>
          <w:rFonts w:ascii="Times New Roman" w:hAnsi="Times New Roman"/>
          <w:b/>
          <w:bCs/>
          <w:color w:val="000000"/>
          <w:sz w:val="24"/>
        </w:rPr>
      </w:pPr>
      <w:r w:rsidRPr="00B538F6">
        <w:rPr>
          <w:rFonts w:ascii="Times New Roman" w:hAnsi="Times New Roman"/>
          <w:sz w:val="24"/>
          <w:lang w:eastAsia="ru-RU"/>
        </w:rPr>
        <w:t>Приказом директора</w:t>
      </w:r>
      <w:r w:rsidR="009C405F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9C405F">
        <w:rPr>
          <w:rFonts w:ascii="Times New Roman" w:hAnsi="Times New Roman"/>
          <w:sz w:val="24"/>
          <w:lang w:eastAsia="ru-RU"/>
        </w:rPr>
        <w:t>от</w:t>
      </w:r>
      <w:proofErr w:type="gramEnd"/>
      <w:r w:rsidR="009C405F">
        <w:rPr>
          <w:rFonts w:ascii="Times New Roman" w:hAnsi="Times New Roman"/>
          <w:sz w:val="24"/>
          <w:lang w:eastAsia="ru-RU"/>
        </w:rPr>
        <w:t xml:space="preserve"> </w:t>
      </w:r>
      <w:r w:rsidR="005D2C6C">
        <w:rPr>
          <w:rFonts w:ascii="Times New Roman" w:hAnsi="Times New Roman"/>
          <w:sz w:val="24"/>
          <w:lang w:eastAsia="ru-RU"/>
        </w:rPr>
        <w:t>_________</w:t>
      </w:r>
      <w:r w:rsidR="009C405F">
        <w:rPr>
          <w:rFonts w:ascii="Times New Roman" w:hAnsi="Times New Roman"/>
          <w:sz w:val="24"/>
          <w:lang w:eastAsia="ru-RU"/>
        </w:rPr>
        <w:t>№</w:t>
      </w:r>
      <w:r w:rsidR="005D2C6C">
        <w:rPr>
          <w:rFonts w:ascii="Times New Roman" w:hAnsi="Times New Roman"/>
          <w:sz w:val="24"/>
          <w:lang w:eastAsia="ru-RU"/>
        </w:rPr>
        <w:t>____</w:t>
      </w:r>
      <w:r w:rsidRPr="00B538F6">
        <w:rPr>
          <w:rFonts w:ascii="Times New Roman" w:hAnsi="Times New Roman"/>
          <w:sz w:val="24"/>
          <w:lang w:eastAsia="ru-RU"/>
        </w:rPr>
        <w:t xml:space="preserve">                               </w:t>
      </w:r>
    </w:p>
    <w:p w:rsidR="00930401" w:rsidRPr="00B538F6" w:rsidRDefault="00930401" w:rsidP="00EC4D10">
      <w:pPr>
        <w:spacing w:after="0"/>
        <w:rPr>
          <w:sz w:val="24"/>
          <w:lang w:eastAsia="ru-RU"/>
        </w:rPr>
      </w:pPr>
    </w:p>
    <w:p w:rsidR="0089070A" w:rsidRPr="00B538F6" w:rsidRDefault="0089070A" w:rsidP="0089070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B538F6">
        <w:rPr>
          <w:rFonts w:ascii="Times New Roman" w:hAnsi="Times New Roman"/>
          <w:b/>
          <w:bCs/>
          <w:color w:val="000000"/>
          <w:sz w:val="24"/>
        </w:rPr>
        <w:t> </w:t>
      </w:r>
    </w:p>
    <w:p w:rsidR="0089070A" w:rsidRPr="00B538F6" w:rsidRDefault="0089070A" w:rsidP="0089070A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 w:rsidRPr="00B538F6">
        <w:rPr>
          <w:rFonts w:ascii="Times New Roman" w:hAnsi="Times New Roman"/>
          <w:bCs/>
          <w:color w:val="000000"/>
          <w:sz w:val="24"/>
        </w:rPr>
        <w:t xml:space="preserve">                         </w:t>
      </w:r>
    </w:p>
    <w:p w:rsidR="0089070A" w:rsidRPr="00B538F6" w:rsidRDefault="0089070A" w:rsidP="0089070A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</w:p>
    <w:p w:rsidR="0089070A" w:rsidRPr="00B538F6" w:rsidRDefault="0089070A" w:rsidP="0089070A">
      <w:pPr>
        <w:spacing w:after="0" w:line="240" w:lineRule="auto"/>
        <w:ind w:left="4860"/>
        <w:rPr>
          <w:rFonts w:ascii="Times New Roman" w:hAnsi="Times New Roman"/>
          <w:bCs/>
          <w:color w:val="000000"/>
          <w:sz w:val="24"/>
        </w:rPr>
      </w:pPr>
    </w:p>
    <w:p w:rsidR="0089070A" w:rsidRPr="00B538F6" w:rsidRDefault="00930401" w:rsidP="00930401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 w:rsidRPr="00B538F6">
        <w:rPr>
          <w:rFonts w:ascii="Times New Roman" w:hAnsi="Times New Roman"/>
          <w:bCs/>
          <w:color w:val="000000"/>
          <w:sz w:val="24"/>
        </w:rPr>
        <w:t xml:space="preserve">   </w:t>
      </w:r>
      <w:r w:rsidR="00B538F6" w:rsidRPr="00B538F6">
        <w:rPr>
          <w:rFonts w:ascii="Times New Roman" w:hAnsi="Times New Roman"/>
          <w:bCs/>
          <w:color w:val="000000"/>
          <w:sz w:val="24"/>
        </w:rPr>
        <w:t xml:space="preserve">     </w:t>
      </w:r>
      <w:r w:rsidR="00155384">
        <w:rPr>
          <w:rFonts w:ascii="Times New Roman" w:hAnsi="Times New Roman"/>
          <w:bCs/>
          <w:color w:val="000000"/>
          <w:sz w:val="24"/>
        </w:rPr>
        <w:t xml:space="preserve">    </w:t>
      </w:r>
      <w:r w:rsidR="0089070A" w:rsidRPr="00B538F6">
        <w:rPr>
          <w:rFonts w:ascii="Times New Roman" w:hAnsi="Times New Roman"/>
          <w:bCs/>
          <w:color w:val="000000"/>
          <w:sz w:val="24"/>
        </w:rPr>
        <w:t>СОГЛАСОВАНО</w:t>
      </w:r>
      <w:r w:rsidRPr="00B538F6">
        <w:rPr>
          <w:rFonts w:ascii="Times New Roman" w:hAnsi="Times New Roman"/>
          <w:bCs/>
          <w:color w:val="000000"/>
          <w:sz w:val="24"/>
        </w:rPr>
        <w:t xml:space="preserve">                               </w:t>
      </w:r>
      <w:r w:rsidR="00B538F6" w:rsidRPr="00B538F6">
        <w:rPr>
          <w:rFonts w:ascii="Times New Roman" w:hAnsi="Times New Roman"/>
          <w:bCs/>
          <w:color w:val="000000"/>
          <w:sz w:val="24"/>
        </w:rPr>
        <w:t xml:space="preserve">                               </w:t>
      </w:r>
      <w:proofErr w:type="spellStart"/>
      <w:proofErr w:type="gramStart"/>
      <w:r w:rsidRPr="00B538F6">
        <w:rPr>
          <w:rFonts w:ascii="Times New Roman" w:hAnsi="Times New Roman"/>
          <w:bCs/>
          <w:color w:val="000000"/>
          <w:sz w:val="24"/>
        </w:rPr>
        <w:t>СОГЛАСОВАНО</w:t>
      </w:r>
      <w:proofErr w:type="spellEnd"/>
      <w:proofErr w:type="gramEnd"/>
    </w:p>
    <w:p w:rsidR="005446D9" w:rsidRDefault="00930401" w:rsidP="005446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B538F6">
        <w:rPr>
          <w:rFonts w:ascii="Times New Roman" w:hAnsi="Times New Roman"/>
          <w:bCs/>
          <w:color w:val="000000"/>
          <w:sz w:val="24"/>
        </w:rPr>
        <w:t xml:space="preserve">  Председатель Профкома                                          </w:t>
      </w:r>
      <w:r w:rsidR="003D505B">
        <w:rPr>
          <w:rFonts w:ascii="Times New Roman" w:hAnsi="Times New Roman"/>
          <w:bCs/>
          <w:color w:val="000000"/>
          <w:sz w:val="24"/>
        </w:rPr>
        <w:t xml:space="preserve">Председатель Студенческого Совета </w:t>
      </w:r>
      <w:r w:rsidR="0089070A" w:rsidRPr="00B538F6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="003D505B">
        <w:rPr>
          <w:rFonts w:ascii="Times New Roman" w:hAnsi="Times New Roman"/>
          <w:bCs/>
          <w:color w:val="000000"/>
          <w:sz w:val="24"/>
        </w:rPr>
        <w:t>________________О.Н.Довгаль</w:t>
      </w:r>
      <w:proofErr w:type="spellEnd"/>
      <w:r w:rsidR="005446D9">
        <w:rPr>
          <w:rFonts w:ascii="Times New Roman" w:hAnsi="Times New Roman"/>
          <w:bCs/>
          <w:color w:val="000000"/>
          <w:sz w:val="24"/>
        </w:rPr>
        <w:t xml:space="preserve">                            </w:t>
      </w:r>
      <w:r w:rsidR="003D505B">
        <w:rPr>
          <w:rFonts w:ascii="Times New Roman" w:hAnsi="Times New Roman"/>
          <w:bCs/>
          <w:color w:val="000000"/>
          <w:sz w:val="24"/>
        </w:rPr>
        <w:t xml:space="preserve">                                   </w:t>
      </w:r>
      <w:r w:rsidR="0089070A" w:rsidRPr="00B538F6">
        <w:rPr>
          <w:rFonts w:ascii="Times New Roman" w:hAnsi="Times New Roman"/>
          <w:bCs/>
          <w:color w:val="000000"/>
          <w:sz w:val="24"/>
        </w:rPr>
        <w:t>ГБПОУ РК «ЧАТ»</w:t>
      </w:r>
      <w:r w:rsidR="005446D9" w:rsidRPr="00B538F6">
        <w:rPr>
          <w:rFonts w:ascii="Times New Roman" w:hAnsi="Times New Roman"/>
          <w:bCs/>
          <w:color w:val="000000"/>
          <w:sz w:val="24"/>
        </w:rPr>
        <w:t xml:space="preserve">                     </w:t>
      </w:r>
      <w:r w:rsidR="005446D9">
        <w:rPr>
          <w:rFonts w:ascii="Times New Roman" w:hAnsi="Times New Roman"/>
          <w:bCs/>
          <w:color w:val="000000"/>
          <w:sz w:val="24"/>
        </w:rPr>
        <w:t xml:space="preserve">                                             «</w:t>
      </w:r>
      <w:r w:rsidR="005D2C6C">
        <w:rPr>
          <w:rFonts w:ascii="Times New Roman" w:hAnsi="Times New Roman"/>
          <w:bCs/>
          <w:color w:val="000000"/>
          <w:sz w:val="24"/>
        </w:rPr>
        <w:t>__</w:t>
      </w:r>
      <w:r w:rsidR="009C405F">
        <w:rPr>
          <w:rFonts w:ascii="Times New Roman" w:hAnsi="Times New Roman"/>
          <w:bCs/>
          <w:color w:val="000000"/>
          <w:sz w:val="24"/>
        </w:rPr>
        <w:t>»</w:t>
      </w:r>
      <w:r w:rsidR="005D2C6C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="005D2C6C">
        <w:rPr>
          <w:rFonts w:ascii="Times New Roman" w:hAnsi="Times New Roman"/>
          <w:bCs/>
          <w:color w:val="000000"/>
          <w:sz w:val="24"/>
        </w:rPr>
        <w:t>______________</w:t>
      </w:r>
      <w:proofErr w:type="gramStart"/>
      <w:r w:rsidR="005446D9" w:rsidRPr="00B538F6">
        <w:rPr>
          <w:rFonts w:ascii="Times New Roman" w:hAnsi="Times New Roman"/>
          <w:bCs/>
          <w:color w:val="000000"/>
          <w:sz w:val="24"/>
        </w:rPr>
        <w:t>г</w:t>
      </w:r>
      <w:proofErr w:type="spellEnd"/>
      <w:proofErr w:type="gramEnd"/>
      <w:r w:rsidR="005446D9">
        <w:rPr>
          <w:rFonts w:ascii="Times New Roman" w:hAnsi="Times New Roman"/>
          <w:bCs/>
          <w:color w:val="000000"/>
          <w:sz w:val="24"/>
        </w:rPr>
        <w:t xml:space="preserve">                     </w:t>
      </w:r>
      <w:r w:rsidR="00F577E4">
        <w:rPr>
          <w:rFonts w:ascii="Times New Roman" w:hAnsi="Times New Roman"/>
          <w:bCs/>
          <w:color w:val="000000"/>
          <w:sz w:val="24"/>
        </w:rPr>
        <w:t xml:space="preserve">                               </w:t>
      </w:r>
      <w:r w:rsidR="005446D9">
        <w:rPr>
          <w:rFonts w:ascii="Times New Roman" w:hAnsi="Times New Roman"/>
          <w:bCs/>
          <w:color w:val="000000"/>
          <w:sz w:val="24"/>
        </w:rPr>
        <w:t xml:space="preserve">     </w:t>
      </w:r>
      <w:r w:rsidR="005446D9" w:rsidRPr="00B538F6">
        <w:rPr>
          <w:rFonts w:ascii="Times New Roman" w:hAnsi="Times New Roman"/>
          <w:bCs/>
          <w:color w:val="000000"/>
          <w:sz w:val="24"/>
        </w:rPr>
        <w:t xml:space="preserve">_____________ </w:t>
      </w:r>
      <w:r w:rsidR="00510A0F">
        <w:rPr>
          <w:rFonts w:ascii="Times New Roman" w:hAnsi="Times New Roman"/>
          <w:b/>
          <w:bCs/>
          <w:color w:val="000000"/>
          <w:sz w:val="24"/>
        </w:rPr>
        <w:t>С.А.Абдуллаев</w:t>
      </w:r>
    </w:p>
    <w:p w:rsidR="005446D9" w:rsidRPr="005446D9" w:rsidRDefault="005446D9" w:rsidP="005446D9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                                                                                              </w:t>
      </w:r>
      <w:r w:rsidR="005D2C6C">
        <w:rPr>
          <w:rFonts w:ascii="Times New Roman" w:hAnsi="Times New Roman"/>
          <w:bCs/>
          <w:color w:val="000000"/>
          <w:sz w:val="24"/>
        </w:rPr>
        <w:t>«___</w:t>
      </w:r>
      <w:r w:rsidR="009C405F">
        <w:rPr>
          <w:rFonts w:ascii="Times New Roman" w:hAnsi="Times New Roman"/>
          <w:bCs/>
          <w:color w:val="000000"/>
          <w:sz w:val="24"/>
        </w:rPr>
        <w:t>»</w:t>
      </w:r>
      <w:r w:rsidR="005D2C6C">
        <w:rPr>
          <w:rFonts w:ascii="Times New Roman" w:hAnsi="Times New Roman"/>
          <w:bCs/>
          <w:color w:val="000000"/>
          <w:sz w:val="24"/>
        </w:rPr>
        <w:t>________________</w:t>
      </w:r>
      <w:proofErr w:type="gramStart"/>
      <w:r w:rsidRPr="00B538F6">
        <w:rPr>
          <w:rFonts w:ascii="Times New Roman" w:hAnsi="Times New Roman"/>
          <w:bCs/>
          <w:color w:val="000000"/>
          <w:sz w:val="24"/>
        </w:rPr>
        <w:t>г</w:t>
      </w:r>
      <w:proofErr w:type="gramEnd"/>
      <w:r w:rsidRPr="00B538F6">
        <w:rPr>
          <w:rFonts w:ascii="Times New Roman" w:hAnsi="Times New Roman"/>
          <w:bCs/>
          <w:color w:val="000000"/>
          <w:sz w:val="24"/>
        </w:rPr>
        <w:t>.</w:t>
      </w:r>
    </w:p>
    <w:p w:rsidR="0089070A" w:rsidRPr="00B538F6" w:rsidRDefault="0089070A" w:rsidP="0093040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89070A" w:rsidRPr="00B538F6" w:rsidRDefault="0089070A" w:rsidP="0089070A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 w:rsidRPr="00B538F6">
        <w:rPr>
          <w:rFonts w:ascii="Times New Roman" w:hAnsi="Times New Roman"/>
          <w:bCs/>
          <w:color w:val="000000"/>
          <w:sz w:val="24"/>
        </w:rPr>
        <w:t> </w:t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</w:p>
    <w:p w:rsidR="0089070A" w:rsidRPr="00B538F6" w:rsidRDefault="0089070A" w:rsidP="0089070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B538F6">
        <w:rPr>
          <w:rFonts w:ascii="Times New Roman" w:hAnsi="Times New Roman"/>
          <w:bCs/>
          <w:color w:val="000000"/>
          <w:sz w:val="24"/>
        </w:rPr>
        <w:t xml:space="preserve">                     </w:t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  <w:r w:rsidRPr="00B538F6">
        <w:rPr>
          <w:rFonts w:ascii="Times New Roman" w:hAnsi="Times New Roman"/>
          <w:bCs/>
          <w:color w:val="000000"/>
          <w:sz w:val="24"/>
        </w:rPr>
        <w:tab/>
      </w:r>
    </w:p>
    <w:p w:rsidR="0089070A" w:rsidRPr="00B538F6" w:rsidRDefault="0089070A" w:rsidP="0089070A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  <w:r w:rsidRPr="00B538F6">
        <w:rPr>
          <w:rFonts w:ascii="Times New Roman" w:hAnsi="Times New Roman"/>
          <w:bCs/>
          <w:color w:val="000000"/>
          <w:sz w:val="24"/>
        </w:rPr>
        <w:t> </w:t>
      </w:r>
    </w:p>
    <w:p w:rsidR="0089070A" w:rsidRPr="00B538F6" w:rsidRDefault="0089070A" w:rsidP="0089070A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</w:p>
    <w:p w:rsidR="0089070A" w:rsidRPr="00B538F6" w:rsidRDefault="0089070A" w:rsidP="0089070A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</w:p>
    <w:p w:rsidR="0089070A" w:rsidRPr="00B538F6" w:rsidRDefault="0089070A" w:rsidP="0089070A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</w:p>
    <w:p w:rsidR="004D5136" w:rsidRPr="00B538F6" w:rsidRDefault="004D5136" w:rsidP="0089070A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</w:p>
    <w:p w:rsidR="0089070A" w:rsidRPr="00B538F6" w:rsidRDefault="0089070A" w:rsidP="0089070A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</w:p>
    <w:p w:rsidR="0089070A" w:rsidRPr="00B538F6" w:rsidRDefault="0089070A" w:rsidP="0089070A">
      <w:pPr>
        <w:spacing w:after="0" w:line="240" w:lineRule="auto"/>
        <w:rPr>
          <w:rFonts w:ascii="Times New Roman" w:hAnsi="Times New Roman"/>
          <w:bCs/>
          <w:color w:val="000000"/>
          <w:sz w:val="24"/>
        </w:rPr>
      </w:pPr>
    </w:p>
    <w:p w:rsidR="0089070A" w:rsidRPr="00B538F6" w:rsidRDefault="008B53FC" w:rsidP="0089070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>с. Чапаевка, 2019</w:t>
      </w:r>
      <w:r w:rsidR="0089070A" w:rsidRPr="00B538F6">
        <w:rPr>
          <w:rFonts w:ascii="Times New Roman" w:hAnsi="Times New Roman"/>
          <w:b/>
          <w:bCs/>
          <w:color w:val="000000"/>
          <w:sz w:val="32"/>
          <w:szCs w:val="28"/>
        </w:rPr>
        <w:t xml:space="preserve"> г.</w:t>
      </w:r>
    </w:p>
    <w:p w:rsidR="0089070A" w:rsidRPr="00B538F6" w:rsidRDefault="0089070A" w:rsidP="005446D9">
      <w:pPr>
        <w:shd w:val="clear" w:color="auto" w:fill="FFFFFF"/>
        <w:spacing w:before="221" w:line="274" w:lineRule="exact"/>
        <w:ind w:right="28"/>
        <w:contextualSpacing/>
        <w:jc w:val="both"/>
        <w:rPr>
          <w:rFonts w:ascii="Times New Roman" w:hAnsi="Times New Roman"/>
          <w:sz w:val="28"/>
          <w:szCs w:val="24"/>
        </w:rPr>
      </w:pPr>
    </w:p>
    <w:p w:rsidR="00994FB6" w:rsidRPr="00B22A0D" w:rsidRDefault="00994FB6" w:rsidP="00B22A0D">
      <w:pPr>
        <w:pStyle w:val="3"/>
        <w:shd w:val="clear" w:color="auto" w:fill="FFFFFF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Положение «О порядке назначения и выплаты государственной академической стипендии, государственной социальной стипендии обучающимся по очной форме обучения за счет средств республиканского бюджета в </w:t>
      </w:r>
      <w:r w:rsidRPr="00B22A0D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ГБПОУ РК «ЧАТ»» (далее по тексту Положение) </w:t>
      </w:r>
      <w:r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разработано в соответствии с пунктами </w:t>
      </w:r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 и 10 ст.36 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B22A0D" w:rsidRPr="00B22A0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2012 г</w:t>
        </w:r>
      </w:smartTag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>. N 273-ФЗ "Об образовании в Российской Федерации"</w:t>
      </w:r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 статьями </w:t>
      </w:r>
      <w:hyperlink r:id="rId9" w:anchor="krym_b_n_434" w:history="1">
        <w:r w:rsidR="00B22A0D" w:rsidRPr="00B22A0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83</w:t>
        </w:r>
      </w:hyperlink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 </w:t>
      </w:r>
      <w:hyperlink r:id="rId10" w:anchor="krym_b_n_446" w:history="1">
        <w:r w:rsidR="00B22A0D" w:rsidRPr="00B22A0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84</w:t>
        </w:r>
      </w:hyperlink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Конституции</w:t>
      </w:r>
      <w:proofErr w:type="gramEnd"/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Республики Крым, статьями </w:t>
      </w:r>
      <w:hyperlink r:id="rId11" w:anchor="krym_5_zrk_139" w:tooltip="Статья 28. Общие полномочия Совета министров Республики Крым" w:history="1">
        <w:r w:rsidR="00B22A0D" w:rsidRPr="00B22A0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28</w:t>
        </w:r>
      </w:hyperlink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 </w:t>
      </w:r>
      <w:hyperlink r:id="rId12" w:anchor="krym_5_zrk_266" w:tooltip="Статья 41. Акты Совета министров Республики Крым" w:history="1">
        <w:r w:rsidR="00B22A0D" w:rsidRPr="00B22A0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41</w:t>
        </w:r>
      </w:hyperlink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Закона Республики Крым от 29 мая 2014 года № 5-ЗРК «О системе исполнительных органов государственной власти Республики Крым», </w:t>
      </w:r>
      <w:hyperlink r:id="rId13" w:anchor="dfasywue63" w:tooltip="Статья 5. Полномочия Совета министров Республики Крым" w:history="1">
        <w:r w:rsidR="00B22A0D" w:rsidRPr="00B22A0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подпунктом 18</w:t>
        </w:r>
      </w:hyperlink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статьи 5, </w:t>
      </w:r>
      <w:hyperlink r:id="rId14" w:anchor="dfasrbf0d7" w:tooltip="Статья 19. Стипендиальное обеспечение и другие денежные выплаты обучающимся" w:history="1">
        <w:r w:rsidR="00B22A0D" w:rsidRPr="00B22A0D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статьёй 19</w:t>
        </w:r>
      </w:hyperlink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 Закона Республики Крым от 06 июля 2015 года № 131-ЗРК/2015 «Об образовании в Республике Крым»</w:t>
      </w:r>
      <w:r w:rsidR="009A0597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</w:t>
      </w:r>
      <w:r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Уставом ГБПОУ РК «ЧАТ»,  </w:t>
      </w:r>
      <w:r w:rsidR="00FA422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Совета Министров Республики Крым от 30 </w:t>
      </w:r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мая </w:t>
      </w:r>
      <w:r w:rsidR="00FA422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FA422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 № </w:t>
      </w:r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256 </w:t>
      </w:r>
      <w:r w:rsidR="00FA422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</w:t>
      </w:r>
      <w:proofErr w:type="gramEnd"/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>назначения государственных стипендий и других денежных выплат обучающимся в профессиональных образовательных организациях и образовательных организациях высшего образования по очной форме обучения за счет ассигнований бюджета Республики Крым, нормативов для формирования стипендиального фонда за счет ассигнований бюджета Республики Крым и признании утратившими силу некоторых постановлений Совета министров Республики Крым</w:t>
      </w:r>
      <w:r w:rsidR="00FA422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22A0D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A0597" w:rsidRPr="00B22A0D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Совета Министров Республики Крым от</w:t>
      </w:r>
      <w:r w:rsidR="009A05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22 ноября 2018г № 578 «О внесении</w:t>
      </w:r>
      <w:proofErr w:type="gramEnd"/>
      <w:r w:rsidR="009A05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изменений в постановление Совета министров Республики Крым от 30 мая 2018г № 256»</w:t>
      </w:r>
    </w:p>
    <w:p w:rsidR="00994FB6" w:rsidRPr="00B538F6" w:rsidRDefault="00994FB6" w:rsidP="00EA6C91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color w:val="000000"/>
          <w:spacing w:val="-5"/>
          <w:sz w:val="28"/>
          <w:szCs w:val="24"/>
        </w:rPr>
      </w:pPr>
    </w:p>
    <w:p w:rsidR="00994FB6" w:rsidRPr="005D2C6C" w:rsidRDefault="00994FB6" w:rsidP="005D2C6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4"/>
        </w:rPr>
      </w:pPr>
      <w:r w:rsidRPr="005D2C6C">
        <w:rPr>
          <w:rFonts w:ascii="Times New Roman" w:hAnsi="Times New Roman"/>
          <w:b/>
          <w:bCs/>
          <w:color w:val="000000"/>
          <w:spacing w:val="-5"/>
          <w:sz w:val="28"/>
          <w:szCs w:val="24"/>
        </w:rPr>
        <w:t>Общие положения</w:t>
      </w:r>
    </w:p>
    <w:p w:rsidR="005D2C6C" w:rsidRPr="005D2C6C" w:rsidRDefault="005D2C6C" w:rsidP="005D2C6C">
      <w:pPr>
        <w:pStyle w:val="a6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4"/>
        </w:rPr>
      </w:pPr>
    </w:p>
    <w:p w:rsidR="00994FB6" w:rsidRPr="00B538F6" w:rsidRDefault="005D2C6C" w:rsidP="005D2C6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1.1.</w:t>
      </w:r>
      <w:r w:rsidR="00994FB6" w:rsidRPr="00B538F6">
        <w:rPr>
          <w:sz w:val="28"/>
        </w:rPr>
        <w:t>Настоящее Положение определяет порядок назначения и  выплаты государственной академической стипендии, государственной социальной стипендии обучающимся по очной форме обучения за счет средств бюджета Республики Крым в  ГБПОУ РК «ЧАТ» (далее – Техникум).</w:t>
      </w:r>
    </w:p>
    <w:p w:rsidR="005D2C6C" w:rsidRDefault="005D2C6C" w:rsidP="005D2C6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1.2.</w:t>
      </w:r>
      <w:r w:rsidR="00994FB6" w:rsidRPr="00B538F6">
        <w:rPr>
          <w:sz w:val="28"/>
        </w:rPr>
        <w:t>Целью вводимого настоящим Положением порядка является стимулирование и поддержка освоения обучающимися соответствующих образовательных программ,  развитие дополнительной мотивации к получению знаний, поощрение хорошо успевающих обучающихся, активного участия в научной и общественной жизни Техникума и ведение дифференцированной социальной политики в  отношении   нуждающихся обучающихся.</w:t>
      </w:r>
    </w:p>
    <w:p w:rsidR="00994FB6" w:rsidRPr="00B538F6" w:rsidRDefault="005D2C6C" w:rsidP="005D2C6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1.3.</w:t>
      </w:r>
      <w:r w:rsidR="00994FB6" w:rsidRPr="00B538F6">
        <w:rPr>
          <w:sz w:val="28"/>
        </w:rPr>
        <w:t>В Техникуме устанавливаются следующие виды стипендий:</w:t>
      </w:r>
    </w:p>
    <w:p w:rsidR="00994FB6" w:rsidRPr="00B538F6" w:rsidRDefault="00994FB6" w:rsidP="005D2C6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 w:rsidRPr="00B538F6">
        <w:rPr>
          <w:sz w:val="28"/>
        </w:rPr>
        <w:t>Государственная академическая стипендия;</w:t>
      </w:r>
    </w:p>
    <w:p w:rsidR="00994FB6" w:rsidRPr="00B538F6" w:rsidRDefault="00994FB6" w:rsidP="005D2C6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Style w:val="a5"/>
          <w:i w:val="0"/>
          <w:iCs w:val="0"/>
          <w:sz w:val="28"/>
        </w:rPr>
      </w:pPr>
      <w:r w:rsidRPr="00B538F6">
        <w:rPr>
          <w:sz w:val="28"/>
        </w:rPr>
        <w:t>Государственная социальная стипендия.</w:t>
      </w:r>
    </w:p>
    <w:p w:rsidR="00251FBA" w:rsidRPr="00B538F6" w:rsidRDefault="00251FBA" w:rsidP="00716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538F6">
        <w:rPr>
          <w:rFonts w:ascii="Times New Roman" w:eastAsiaTheme="minorHAnsi" w:hAnsi="Times New Roman"/>
          <w:sz w:val="28"/>
          <w:szCs w:val="28"/>
        </w:rPr>
        <w:t xml:space="preserve">1.4. </w:t>
      </w:r>
      <w:proofErr w:type="gramStart"/>
      <w:r w:rsidR="00FA422D" w:rsidRPr="00B538F6">
        <w:rPr>
          <w:rFonts w:ascii="Times New Roman" w:eastAsiaTheme="minorHAnsi" w:hAnsi="Times New Roman"/>
          <w:sz w:val="28"/>
          <w:szCs w:val="28"/>
        </w:rPr>
        <w:t>Государственная а</w:t>
      </w:r>
      <w:r w:rsidRPr="00B538F6">
        <w:rPr>
          <w:rFonts w:ascii="Times New Roman" w:eastAsiaTheme="minorHAnsi" w:hAnsi="Times New Roman"/>
          <w:sz w:val="28"/>
          <w:szCs w:val="28"/>
        </w:rPr>
        <w:t xml:space="preserve">кадемическая стипендия и государственная </w:t>
      </w:r>
      <w:r w:rsidR="00FA422D" w:rsidRPr="00B538F6">
        <w:rPr>
          <w:rFonts w:ascii="Times New Roman" w:eastAsiaTheme="minorHAnsi" w:hAnsi="Times New Roman"/>
          <w:sz w:val="28"/>
          <w:szCs w:val="28"/>
        </w:rPr>
        <w:t>социальная стип</w:t>
      </w:r>
      <w:r w:rsidRPr="00B538F6">
        <w:rPr>
          <w:rFonts w:ascii="Times New Roman" w:eastAsiaTheme="minorHAnsi" w:hAnsi="Times New Roman"/>
          <w:sz w:val="28"/>
          <w:szCs w:val="28"/>
        </w:rPr>
        <w:t xml:space="preserve">ендия студентам </w:t>
      </w:r>
      <w:r w:rsidR="00FA422D" w:rsidRPr="00B538F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38F6">
        <w:rPr>
          <w:rFonts w:ascii="Times New Roman" w:eastAsiaTheme="minorHAnsi" w:hAnsi="Times New Roman"/>
          <w:sz w:val="28"/>
          <w:szCs w:val="28"/>
        </w:rPr>
        <w:t>назначае</w:t>
      </w:r>
      <w:r w:rsidR="00FA422D" w:rsidRPr="00B538F6">
        <w:rPr>
          <w:rFonts w:ascii="Times New Roman" w:eastAsiaTheme="minorHAnsi" w:hAnsi="Times New Roman"/>
          <w:sz w:val="28"/>
          <w:szCs w:val="28"/>
        </w:rPr>
        <w:t>тся</w:t>
      </w:r>
      <w:r w:rsidRPr="00B538F6">
        <w:rPr>
          <w:rFonts w:ascii="Times New Roman" w:eastAsiaTheme="minorHAnsi" w:hAnsi="Times New Roman"/>
          <w:sz w:val="28"/>
          <w:szCs w:val="28"/>
        </w:rPr>
        <w:t xml:space="preserve"> студентам по очной форме обучения </w:t>
      </w:r>
      <w:r w:rsidR="005D2C6C">
        <w:rPr>
          <w:rFonts w:ascii="Times New Roman" w:eastAsiaTheme="minorHAnsi" w:hAnsi="Times New Roman"/>
          <w:sz w:val="28"/>
          <w:szCs w:val="28"/>
        </w:rPr>
        <w:t xml:space="preserve">приказом </w:t>
      </w:r>
      <w:r w:rsidR="00D53AA0" w:rsidRPr="00B538F6">
        <w:rPr>
          <w:rFonts w:ascii="Times New Roman" w:eastAsiaTheme="minorHAnsi" w:hAnsi="Times New Roman"/>
          <w:sz w:val="28"/>
          <w:szCs w:val="28"/>
        </w:rPr>
        <w:t>директором техникума</w:t>
      </w:r>
      <w:r w:rsidR="00FA422D" w:rsidRPr="00B538F6">
        <w:rPr>
          <w:rFonts w:ascii="Times New Roman" w:eastAsiaTheme="minorHAnsi" w:hAnsi="Times New Roman"/>
          <w:sz w:val="28"/>
          <w:szCs w:val="28"/>
        </w:rPr>
        <w:t>, осуществляюще</w:t>
      </w:r>
      <w:r w:rsidR="00D53AA0" w:rsidRPr="00B538F6">
        <w:rPr>
          <w:rFonts w:ascii="Times New Roman" w:eastAsiaTheme="minorHAnsi" w:hAnsi="Times New Roman"/>
          <w:sz w:val="28"/>
          <w:szCs w:val="28"/>
        </w:rPr>
        <w:t>го</w:t>
      </w:r>
      <w:r w:rsidR="00FA422D" w:rsidRPr="00B538F6">
        <w:rPr>
          <w:rFonts w:ascii="Times New Roman" w:eastAsiaTheme="minorHAnsi" w:hAnsi="Times New Roman"/>
          <w:sz w:val="28"/>
          <w:szCs w:val="28"/>
        </w:rPr>
        <w:t xml:space="preserve"> образовательную деятельность, в размерах, определяемых организацией, с учетом мнения совета обучающихся организации и выборного органа первичной профсоюзной организации (при</w:t>
      </w:r>
      <w:r w:rsidRPr="00B538F6">
        <w:rPr>
          <w:rFonts w:ascii="Times New Roman" w:eastAsiaTheme="minorHAnsi" w:hAnsi="Times New Roman"/>
          <w:sz w:val="28"/>
          <w:szCs w:val="28"/>
        </w:rPr>
        <w:t xml:space="preserve"> </w:t>
      </w:r>
      <w:r w:rsidR="00FA422D" w:rsidRPr="00B538F6">
        <w:rPr>
          <w:rFonts w:ascii="Times New Roman" w:eastAsiaTheme="minorHAnsi" w:hAnsi="Times New Roman"/>
          <w:sz w:val="28"/>
          <w:szCs w:val="28"/>
        </w:rPr>
        <w:t xml:space="preserve">наличии такого органа) в </w:t>
      </w:r>
      <w:r w:rsidR="00FA422D" w:rsidRPr="00B538F6">
        <w:rPr>
          <w:rFonts w:ascii="Times New Roman" w:eastAsiaTheme="minorHAnsi" w:hAnsi="Times New Roman"/>
          <w:sz w:val="28"/>
          <w:szCs w:val="28"/>
        </w:rPr>
        <w:lastRenderedPageBreak/>
        <w:t>пределах средств, выделяемых организации на</w:t>
      </w:r>
      <w:r w:rsidR="00D53AA0" w:rsidRPr="00B538F6">
        <w:rPr>
          <w:rFonts w:ascii="Times New Roman" w:eastAsiaTheme="minorHAnsi" w:hAnsi="Times New Roman"/>
          <w:sz w:val="28"/>
          <w:szCs w:val="28"/>
        </w:rPr>
        <w:t xml:space="preserve"> </w:t>
      </w:r>
      <w:r w:rsidR="00FA422D" w:rsidRPr="00B538F6">
        <w:rPr>
          <w:rFonts w:ascii="Times New Roman" w:eastAsiaTheme="minorHAnsi" w:hAnsi="Times New Roman"/>
          <w:sz w:val="28"/>
          <w:szCs w:val="28"/>
        </w:rPr>
        <w:t>стипендиальное обеспечение обучающихся (далее - стипендиальный фонд).</w:t>
      </w:r>
      <w:r w:rsidR="00D53AA0" w:rsidRPr="00B538F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994FB6" w:rsidRPr="00B538F6" w:rsidRDefault="005D2C6C" w:rsidP="00251FB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1.5</w:t>
      </w:r>
      <w:r w:rsidR="00251FBA" w:rsidRPr="00B538F6">
        <w:rPr>
          <w:sz w:val="28"/>
        </w:rPr>
        <w:t xml:space="preserve">. </w:t>
      </w:r>
      <w:proofErr w:type="gramStart"/>
      <w:r w:rsidR="00994FB6" w:rsidRPr="00B538F6">
        <w:rPr>
          <w:sz w:val="28"/>
        </w:rPr>
        <w:t xml:space="preserve">Размеры государственной академической стипендии и государственной социальной стипендии определяется Техникумом самостоятельно, но не могут быть меньше нормативов для формирования стипендиального фонда за счет средств бюджета Республики Крым, установленных </w:t>
      </w:r>
      <w:r w:rsidR="009A0597" w:rsidRPr="009A0597">
        <w:rPr>
          <w:sz w:val="28"/>
          <w:szCs w:val="28"/>
        </w:rPr>
        <w:t>Постановлением Совета Министров Республики Крым от 30 мая 2018г № 256</w:t>
      </w:r>
      <w:r w:rsidR="009A0597">
        <w:rPr>
          <w:color w:val="000000"/>
          <w:sz w:val="28"/>
          <w:shd w:val="clear" w:color="auto" w:fill="FFFFFF"/>
        </w:rPr>
        <w:t>, П</w:t>
      </w:r>
      <w:r w:rsidR="00251FBA" w:rsidRPr="00B538F6">
        <w:rPr>
          <w:color w:val="000000"/>
          <w:sz w:val="28"/>
          <w:shd w:val="clear" w:color="auto" w:fill="FFFFFF"/>
        </w:rPr>
        <w:t xml:space="preserve">остановлением Совета Министров Республики Крым от </w:t>
      </w:r>
      <w:r w:rsidR="009A0597">
        <w:rPr>
          <w:color w:val="000000"/>
          <w:sz w:val="28"/>
          <w:shd w:val="clear" w:color="auto" w:fill="FFFFFF"/>
        </w:rPr>
        <w:t>22 ноя</w:t>
      </w:r>
      <w:r w:rsidR="00994FB6" w:rsidRPr="00B538F6">
        <w:rPr>
          <w:color w:val="000000"/>
          <w:sz w:val="28"/>
          <w:shd w:val="clear" w:color="auto" w:fill="FFFFFF"/>
        </w:rPr>
        <w:t>бря 201</w:t>
      </w:r>
      <w:r w:rsidR="009A0597">
        <w:rPr>
          <w:color w:val="000000"/>
          <w:sz w:val="28"/>
          <w:shd w:val="clear" w:color="auto" w:fill="FFFFFF"/>
        </w:rPr>
        <w:t>8</w:t>
      </w:r>
      <w:r w:rsidR="00994FB6" w:rsidRPr="00B538F6">
        <w:rPr>
          <w:color w:val="000000"/>
          <w:sz w:val="28"/>
          <w:shd w:val="clear" w:color="auto" w:fill="FFFFFF"/>
        </w:rPr>
        <w:t> г. N </w:t>
      </w:r>
      <w:r w:rsidR="009A0597">
        <w:rPr>
          <w:color w:val="000000"/>
          <w:sz w:val="28"/>
          <w:shd w:val="clear" w:color="auto" w:fill="FFFFFF"/>
        </w:rPr>
        <w:t>578</w:t>
      </w:r>
      <w:r w:rsidR="00994FB6" w:rsidRPr="00B538F6">
        <w:rPr>
          <w:color w:val="000000"/>
          <w:sz w:val="28"/>
          <w:shd w:val="clear" w:color="auto" w:fill="FFFFFF"/>
        </w:rPr>
        <w:t xml:space="preserve"> </w:t>
      </w:r>
      <w:r w:rsidR="00994FB6" w:rsidRPr="00B538F6">
        <w:rPr>
          <w:sz w:val="28"/>
        </w:rPr>
        <w:t>(далее Норматив).</w:t>
      </w:r>
      <w:proofErr w:type="gramEnd"/>
    </w:p>
    <w:p w:rsidR="00994FB6" w:rsidRPr="00B538F6" w:rsidRDefault="00994FB6" w:rsidP="00661D42">
      <w:pPr>
        <w:pStyle w:val="a3"/>
        <w:numPr>
          <w:ilvl w:val="1"/>
          <w:numId w:val="12"/>
        </w:numPr>
        <w:spacing w:before="0" w:beforeAutospacing="0" w:after="0" w:afterAutospacing="0"/>
        <w:jc w:val="both"/>
        <w:rPr>
          <w:sz w:val="28"/>
        </w:rPr>
      </w:pPr>
      <w:r w:rsidRPr="00B538F6">
        <w:rPr>
          <w:sz w:val="28"/>
        </w:rPr>
        <w:t>Размер стипендиального фонда Техникума формируется исходя из:</w:t>
      </w:r>
    </w:p>
    <w:p w:rsidR="00994FB6" w:rsidRPr="00B538F6" w:rsidRDefault="00994FB6" w:rsidP="005D2C6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sz w:val="28"/>
        </w:rPr>
      </w:pPr>
      <w:r w:rsidRPr="00B538F6">
        <w:rPr>
          <w:sz w:val="28"/>
        </w:rPr>
        <w:t xml:space="preserve">общего числа обучающихся по очной форме обучения за счет </w:t>
      </w:r>
      <w:r w:rsidR="00F44950" w:rsidRPr="00B538F6">
        <w:rPr>
          <w:sz w:val="28"/>
        </w:rPr>
        <w:t>бюджетных ассигнований федерального бюджета и нормативов, установле</w:t>
      </w:r>
      <w:r w:rsidR="00D1176E" w:rsidRPr="00B538F6">
        <w:rPr>
          <w:sz w:val="28"/>
        </w:rPr>
        <w:t>нных Правительством Российской Ф</w:t>
      </w:r>
      <w:r w:rsidR="00F44950" w:rsidRPr="00B538F6">
        <w:rPr>
          <w:sz w:val="28"/>
        </w:rPr>
        <w:t>едерации</w:t>
      </w:r>
      <w:r w:rsidR="00D1176E" w:rsidRPr="00B538F6">
        <w:rPr>
          <w:sz w:val="28"/>
        </w:rPr>
        <w:t xml:space="preserve"> по каждому уровню профессионального образования и категориям обучающихся с учетом уровня инфляции</w:t>
      </w:r>
      <w:r w:rsidR="00930401" w:rsidRPr="00B538F6">
        <w:rPr>
          <w:sz w:val="28"/>
        </w:rPr>
        <w:t xml:space="preserve"> (ч.8 ст. 36 Закона РФ 273-ФЗ)</w:t>
      </w:r>
      <w:r w:rsidR="00D1176E" w:rsidRPr="00B538F6">
        <w:rPr>
          <w:sz w:val="28"/>
        </w:rPr>
        <w:t>;</w:t>
      </w:r>
    </w:p>
    <w:p w:rsidR="00994FB6" w:rsidRPr="00B538F6" w:rsidRDefault="00994FB6" w:rsidP="005D2C6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sz w:val="28"/>
        </w:rPr>
      </w:pPr>
      <w:r w:rsidRPr="00B538F6">
        <w:rPr>
          <w:sz w:val="28"/>
        </w:rPr>
        <w:t>общего числа обучающихся из категории граждан, указанных в п. 3.1. настоящего Положения;</w:t>
      </w:r>
    </w:p>
    <w:p w:rsidR="00994FB6" w:rsidRPr="00B538F6" w:rsidRDefault="00994FB6" w:rsidP="005D2C6C">
      <w:pPr>
        <w:pStyle w:val="a3"/>
        <w:numPr>
          <w:ilvl w:val="0"/>
          <w:numId w:val="29"/>
        </w:numPr>
        <w:spacing w:before="0" w:beforeAutospacing="0" w:after="0" w:afterAutospacing="0"/>
        <w:jc w:val="both"/>
        <w:rPr>
          <w:sz w:val="28"/>
        </w:rPr>
      </w:pPr>
      <w:r w:rsidRPr="00B538F6">
        <w:rPr>
          <w:sz w:val="28"/>
        </w:rPr>
        <w:t xml:space="preserve">в целях осуществления материальной поддержки обучающихся </w:t>
      </w:r>
      <w:r w:rsidR="009A0597">
        <w:rPr>
          <w:sz w:val="28"/>
        </w:rPr>
        <w:t xml:space="preserve">форме обучения </w:t>
      </w:r>
      <w:r w:rsidRPr="00B538F6">
        <w:rPr>
          <w:sz w:val="28"/>
        </w:rPr>
        <w:t xml:space="preserve">за счет средств бюджета Республики Крым по очной форме </w:t>
      </w:r>
      <w:r w:rsidR="009A0597">
        <w:rPr>
          <w:sz w:val="28"/>
        </w:rPr>
        <w:t xml:space="preserve">для организаций среднего профессионального образования </w:t>
      </w:r>
      <w:r w:rsidR="00E065FA">
        <w:rPr>
          <w:sz w:val="28"/>
        </w:rPr>
        <w:t xml:space="preserve">выделяются средства </w:t>
      </w:r>
      <w:r w:rsidR="00B01266" w:rsidRPr="00B538F6">
        <w:rPr>
          <w:sz w:val="28"/>
        </w:rPr>
        <w:t xml:space="preserve">в размере </w:t>
      </w:r>
      <w:r w:rsidR="00B01266" w:rsidRPr="003E4D80">
        <w:rPr>
          <w:sz w:val="28"/>
        </w:rPr>
        <w:t xml:space="preserve"> </w:t>
      </w:r>
      <w:r w:rsidR="00E065FA" w:rsidRPr="003E4D80">
        <w:rPr>
          <w:sz w:val="28"/>
        </w:rPr>
        <w:t>1</w:t>
      </w:r>
      <w:r w:rsidR="00B01266" w:rsidRPr="003E4D80">
        <w:rPr>
          <w:sz w:val="28"/>
        </w:rPr>
        <w:t>2</w:t>
      </w:r>
      <w:r w:rsidR="00E065FA" w:rsidRPr="003E4D80">
        <w:rPr>
          <w:sz w:val="28"/>
        </w:rPr>
        <w:t>0</w:t>
      </w:r>
      <w:r w:rsidRPr="003E4D80">
        <w:rPr>
          <w:sz w:val="28"/>
        </w:rPr>
        <w:t xml:space="preserve"> процентов</w:t>
      </w:r>
      <w:r w:rsidRPr="00B538F6">
        <w:rPr>
          <w:sz w:val="28"/>
        </w:rPr>
        <w:t xml:space="preserve">. </w:t>
      </w:r>
    </w:p>
    <w:p w:rsidR="00D1176E" w:rsidRPr="00B538F6" w:rsidRDefault="005D2C6C" w:rsidP="005D2C6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1.8.</w:t>
      </w:r>
      <w:r w:rsidR="00D1176E" w:rsidRPr="00B538F6">
        <w:rPr>
          <w:sz w:val="28"/>
        </w:rPr>
        <w:t>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– органами местного самоуправления</w:t>
      </w:r>
      <w:r w:rsidR="00930401" w:rsidRPr="00B538F6">
        <w:rPr>
          <w:sz w:val="28"/>
        </w:rPr>
        <w:t xml:space="preserve"> (ч.8 ст. 36 Закона РФ 273-ФЗ)</w:t>
      </w:r>
      <w:r w:rsidR="00D1176E" w:rsidRPr="00B538F6">
        <w:rPr>
          <w:sz w:val="28"/>
        </w:rPr>
        <w:t>.</w:t>
      </w:r>
    </w:p>
    <w:p w:rsidR="00661D42" w:rsidRPr="005D2C6C" w:rsidRDefault="005D2C6C" w:rsidP="005D2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1.9.</w:t>
      </w:r>
      <w:r w:rsidR="004E05FF" w:rsidRPr="005D2C6C">
        <w:rPr>
          <w:rFonts w:ascii="Times New Roman" w:hAnsi="Times New Roman"/>
          <w:sz w:val="28"/>
          <w:szCs w:val="24"/>
        </w:rPr>
        <w:t>Размеры государственной акад</w:t>
      </w:r>
      <w:r w:rsidR="00661D42" w:rsidRPr="005D2C6C">
        <w:rPr>
          <w:rFonts w:ascii="Times New Roman" w:hAnsi="Times New Roman"/>
          <w:sz w:val="28"/>
          <w:szCs w:val="24"/>
        </w:rPr>
        <w:t>емической стипендии и</w:t>
      </w:r>
      <w:r w:rsidR="004E05FF" w:rsidRPr="005D2C6C">
        <w:rPr>
          <w:rFonts w:ascii="Times New Roman" w:hAnsi="Times New Roman"/>
          <w:sz w:val="28"/>
          <w:szCs w:val="24"/>
        </w:rPr>
        <w:t xml:space="preserve"> государственной социальной </w:t>
      </w:r>
      <w:proofErr w:type="gramStart"/>
      <w:r w:rsidR="004E05FF" w:rsidRPr="005D2C6C">
        <w:rPr>
          <w:rFonts w:ascii="Times New Roman" w:hAnsi="Times New Roman"/>
          <w:sz w:val="28"/>
          <w:szCs w:val="24"/>
        </w:rPr>
        <w:t>стипендии</w:t>
      </w:r>
      <w:proofErr w:type="gramEnd"/>
      <w:r w:rsidR="004E05FF" w:rsidRPr="005D2C6C">
        <w:rPr>
          <w:rFonts w:ascii="Times New Roman" w:hAnsi="Times New Roman"/>
          <w:sz w:val="28"/>
          <w:szCs w:val="24"/>
        </w:rPr>
        <w:t xml:space="preserve"> обучающимся в Техникуме</w:t>
      </w:r>
      <w:r w:rsidR="00930401" w:rsidRPr="005D2C6C">
        <w:rPr>
          <w:rFonts w:ascii="Times New Roman" w:hAnsi="Times New Roman"/>
          <w:sz w:val="28"/>
          <w:szCs w:val="24"/>
        </w:rPr>
        <w:t xml:space="preserve">, </w:t>
      </w:r>
      <w:r w:rsidR="00661D42" w:rsidRPr="005D2C6C">
        <w:rPr>
          <w:rFonts w:ascii="Times New Roman" w:eastAsiaTheme="minorHAnsi" w:hAnsi="Times New Roman"/>
          <w:sz w:val="28"/>
          <w:szCs w:val="24"/>
        </w:rPr>
        <w:t xml:space="preserve">не могут быть меньше нормативов, установленных пунктами </w:t>
      </w:r>
      <w:r w:rsidR="00E065FA" w:rsidRPr="005D2C6C">
        <w:rPr>
          <w:rFonts w:ascii="Times New Roman" w:eastAsiaTheme="minorHAnsi" w:hAnsi="Times New Roman"/>
          <w:sz w:val="28"/>
          <w:szCs w:val="24"/>
        </w:rPr>
        <w:t>1 и 2 Приложения 2</w:t>
      </w:r>
      <w:r w:rsidR="00661D42" w:rsidRPr="005D2C6C">
        <w:rPr>
          <w:rFonts w:ascii="Times New Roman" w:eastAsiaTheme="minorHAnsi" w:hAnsi="Times New Roman"/>
          <w:sz w:val="28"/>
          <w:szCs w:val="24"/>
        </w:rPr>
        <w:t xml:space="preserve">  </w:t>
      </w:r>
      <w:r w:rsidR="00661D42" w:rsidRPr="005D2C6C">
        <w:rPr>
          <w:rFonts w:ascii="Times New Roman" w:hAnsi="Times New Roman"/>
          <w:sz w:val="28"/>
          <w:szCs w:val="24"/>
        </w:rPr>
        <w:t>согла</w:t>
      </w:r>
      <w:r w:rsidR="00E065FA" w:rsidRPr="005D2C6C">
        <w:rPr>
          <w:rFonts w:ascii="Times New Roman" w:hAnsi="Times New Roman"/>
          <w:sz w:val="28"/>
          <w:szCs w:val="24"/>
        </w:rPr>
        <w:t>сно Постановления СМ РК от 30.05</w:t>
      </w:r>
      <w:r w:rsidR="00661D42" w:rsidRPr="005D2C6C">
        <w:rPr>
          <w:rFonts w:ascii="Times New Roman" w:hAnsi="Times New Roman"/>
          <w:sz w:val="28"/>
          <w:szCs w:val="24"/>
        </w:rPr>
        <w:t>.201</w:t>
      </w:r>
      <w:r w:rsidR="00E065FA" w:rsidRPr="005D2C6C">
        <w:rPr>
          <w:rFonts w:ascii="Times New Roman" w:hAnsi="Times New Roman"/>
          <w:sz w:val="28"/>
          <w:szCs w:val="24"/>
        </w:rPr>
        <w:t>8</w:t>
      </w:r>
      <w:r w:rsidR="00661D42" w:rsidRPr="005D2C6C">
        <w:rPr>
          <w:rFonts w:ascii="Times New Roman" w:hAnsi="Times New Roman"/>
          <w:sz w:val="28"/>
          <w:szCs w:val="24"/>
        </w:rPr>
        <w:t>г №</w:t>
      </w:r>
      <w:r w:rsidR="00E065FA" w:rsidRPr="005D2C6C">
        <w:rPr>
          <w:rFonts w:ascii="Times New Roman" w:hAnsi="Times New Roman"/>
          <w:sz w:val="28"/>
          <w:szCs w:val="24"/>
        </w:rPr>
        <w:t>256 и Постановления  СМ РК от22.11.2018г № 578</w:t>
      </w:r>
      <w:r w:rsidR="00661D42" w:rsidRPr="005D2C6C">
        <w:rPr>
          <w:rFonts w:ascii="Times New Roman" w:hAnsi="Times New Roman"/>
          <w:sz w:val="28"/>
          <w:szCs w:val="24"/>
        </w:rPr>
        <w:t>:</w:t>
      </w:r>
    </w:p>
    <w:p w:rsidR="00661D42" w:rsidRPr="00E14DD4" w:rsidRDefault="00661D42" w:rsidP="00E14DD4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E14DD4">
        <w:rPr>
          <w:rFonts w:ascii="Times New Roman" w:eastAsiaTheme="minorHAnsi" w:hAnsi="Times New Roman"/>
          <w:sz w:val="28"/>
          <w:szCs w:val="24"/>
        </w:rPr>
        <w:t>государственной академической стипендии студентам, обучающимся по образовательным программам среднего профессионального образования (программы подготовки квалифицированных рабочих, служащих, программы подготовки</w:t>
      </w:r>
      <w:r w:rsidR="00E065FA" w:rsidRPr="00E14DD4">
        <w:rPr>
          <w:rFonts w:ascii="Times New Roman" w:eastAsiaTheme="minorHAnsi" w:hAnsi="Times New Roman"/>
          <w:sz w:val="28"/>
          <w:szCs w:val="24"/>
        </w:rPr>
        <w:t xml:space="preserve"> </w:t>
      </w:r>
      <w:r w:rsidRPr="00E14DD4">
        <w:rPr>
          <w:rFonts w:ascii="Times New Roman" w:eastAsiaTheme="minorHAnsi" w:hAnsi="Times New Roman"/>
          <w:sz w:val="28"/>
          <w:szCs w:val="24"/>
        </w:rPr>
        <w:t xml:space="preserve">специалистов среднего звена) - в размере </w:t>
      </w:r>
      <w:r w:rsidR="00E065FA" w:rsidRPr="00E14DD4">
        <w:rPr>
          <w:rFonts w:ascii="Times New Roman" w:eastAsiaTheme="minorHAnsi" w:hAnsi="Times New Roman"/>
          <w:b/>
          <w:sz w:val="28"/>
          <w:szCs w:val="24"/>
        </w:rPr>
        <w:t>15</w:t>
      </w:r>
      <w:r w:rsidRPr="00E14DD4">
        <w:rPr>
          <w:rFonts w:ascii="Times New Roman" w:eastAsiaTheme="minorHAnsi" w:hAnsi="Times New Roman"/>
          <w:b/>
          <w:sz w:val="28"/>
          <w:szCs w:val="24"/>
        </w:rPr>
        <w:t>00 рублей</w:t>
      </w:r>
      <w:r w:rsidRPr="00E14DD4">
        <w:rPr>
          <w:rFonts w:ascii="Times New Roman" w:eastAsiaTheme="minorHAnsi" w:hAnsi="Times New Roman"/>
          <w:sz w:val="28"/>
          <w:szCs w:val="24"/>
        </w:rPr>
        <w:t xml:space="preserve"> в месяц;</w:t>
      </w:r>
    </w:p>
    <w:p w:rsidR="00382B3F" w:rsidRPr="00E14DD4" w:rsidRDefault="00661D42" w:rsidP="00661D42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E14DD4">
        <w:rPr>
          <w:rFonts w:ascii="Times New Roman" w:eastAsiaTheme="minorHAnsi" w:hAnsi="Times New Roman"/>
          <w:sz w:val="28"/>
          <w:szCs w:val="24"/>
        </w:rPr>
        <w:t>государственной социальной стипендии студентам, обучающимся</w:t>
      </w:r>
    </w:p>
    <w:p w:rsidR="00661D42" w:rsidRPr="00B538F6" w:rsidRDefault="00661D42" w:rsidP="0066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B538F6">
        <w:rPr>
          <w:rFonts w:ascii="Times New Roman" w:eastAsiaTheme="minorHAnsi" w:hAnsi="Times New Roman"/>
          <w:sz w:val="28"/>
          <w:szCs w:val="24"/>
        </w:rPr>
        <w:t>по образовательным программам</w:t>
      </w:r>
      <w:r w:rsidR="00244A0B" w:rsidRPr="00B538F6">
        <w:rPr>
          <w:rFonts w:ascii="Times New Roman" w:eastAsiaTheme="minorHAnsi" w:hAnsi="Times New Roman"/>
          <w:sz w:val="28"/>
          <w:szCs w:val="24"/>
        </w:rPr>
        <w:t xml:space="preserve"> </w:t>
      </w:r>
      <w:r w:rsidRPr="00B538F6">
        <w:rPr>
          <w:rFonts w:ascii="Times New Roman" w:eastAsiaTheme="minorHAnsi" w:hAnsi="Times New Roman"/>
          <w:sz w:val="28"/>
          <w:szCs w:val="24"/>
        </w:rPr>
        <w:t>среднего профессионального образования (программы подготовки</w:t>
      </w:r>
      <w:r w:rsidR="00244A0B" w:rsidRPr="00B538F6">
        <w:rPr>
          <w:rFonts w:ascii="Times New Roman" w:eastAsiaTheme="minorHAnsi" w:hAnsi="Times New Roman"/>
          <w:sz w:val="28"/>
          <w:szCs w:val="24"/>
        </w:rPr>
        <w:t xml:space="preserve"> </w:t>
      </w:r>
      <w:r w:rsidRPr="00B538F6">
        <w:rPr>
          <w:rFonts w:ascii="Times New Roman" w:eastAsiaTheme="minorHAnsi" w:hAnsi="Times New Roman"/>
          <w:sz w:val="28"/>
          <w:szCs w:val="24"/>
        </w:rPr>
        <w:t>квалифицированных рабочих, служащих, программы подготовки</w:t>
      </w:r>
      <w:r w:rsidR="00244A0B" w:rsidRPr="00B538F6">
        <w:rPr>
          <w:rFonts w:ascii="Times New Roman" w:eastAsiaTheme="minorHAnsi" w:hAnsi="Times New Roman"/>
          <w:sz w:val="28"/>
          <w:szCs w:val="24"/>
        </w:rPr>
        <w:t xml:space="preserve"> </w:t>
      </w:r>
      <w:r w:rsidRPr="00B538F6">
        <w:rPr>
          <w:rFonts w:ascii="Times New Roman" w:eastAsiaTheme="minorHAnsi" w:hAnsi="Times New Roman"/>
          <w:sz w:val="28"/>
          <w:szCs w:val="24"/>
        </w:rPr>
        <w:t xml:space="preserve">специалистов среднего звена) - в размере </w:t>
      </w:r>
      <w:r w:rsidR="00716B5C">
        <w:rPr>
          <w:rFonts w:ascii="Times New Roman" w:eastAsiaTheme="minorHAnsi" w:hAnsi="Times New Roman"/>
          <w:b/>
          <w:sz w:val="28"/>
          <w:szCs w:val="24"/>
        </w:rPr>
        <w:t>110</w:t>
      </w:r>
      <w:r w:rsidRPr="00B538F6">
        <w:rPr>
          <w:rFonts w:ascii="Times New Roman" w:eastAsiaTheme="minorHAnsi" w:hAnsi="Times New Roman"/>
          <w:b/>
          <w:sz w:val="28"/>
          <w:szCs w:val="24"/>
        </w:rPr>
        <w:t>0 рублей</w:t>
      </w:r>
      <w:r w:rsidRPr="00B538F6">
        <w:rPr>
          <w:rFonts w:ascii="Times New Roman" w:eastAsiaTheme="minorHAnsi" w:hAnsi="Times New Roman"/>
          <w:sz w:val="28"/>
          <w:szCs w:val="24"/>
        </w:rPr>
        <w:t xml:space="preserve"> в месяц;</w:t>
      </w:r>
    </w:p>
    <w:p w:rsidR="00661D42" w:rsidRPr="00E14DD4" w:rsidRDefault="00661D42" w:rsidP="00E14DD4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</w:rPr>
      </w:pPr>
      <w:r w:rsidRPr="00E14DD4">
        <w:rPr>
          <w:rFonts w:ascii="Times New Roman" w:eastAsiaTheme="minorHAnsi" w:hAnsi="Times New Roman"/>
          <w:sz w:val="28"/>
          <w:szCs w:val="24"/>
        </w:rPr>
        <w:t>государственной социальной стипендии детям-сиротам и детям,</w:t>
      </w:r>
      <w:r w:rsidR="00244A0B" w:rsidRPr="00E14DD4">
        <w:rPr>
          <w:rFonts w:ascii="Times New Roman" w:eastAsiaTheme="minorHAnsi" w:hAnsi="Times New Roman"/>
          <w:sz w:val="28"/>
          <w:szCs w:val="24"/>
        </w:rPr>
        <w:t xml:space="preserve"> </w:t>
      </w:r>
      <w:r w:rsidRPr="00E14DD4">
        <w:rPr>
          <w:rFonts w:ascii="Times New Roman" w:eastAsiaTheme="minorHAnsi" w:hAnsi="Times New Roman"/>
          <w:sz w:val="28"/>
          <w:szCs w:val="24"/>
        </w:rPr>
        <w:t>оставшимися без попечения родителей, лицами из числа детей-сирот и</w:t>
      </w:r>
      <w:r w:rsidR="00244A0B" w:rsidRPr="00E14DD4">
        <w:rPr>
          <w:rFonts w:ascii="Times New Roman" w:eastAsiaTheme="minorHAnsi" w:hAnsi="Times New Roman"/>
          <w:sz w:val="28"/>
          <w:szCs w:val="24"/>
        </w:rPr>
        <w:t xml:space="preserve"> </w:t>
      </w:r>
      <w:r w:rsidRPr="00E14DD4">
        <w:rPr>
          <w:rFonts w:ascii="Times New Roman" w:eastAsiaTheme="minorHAnsi" w:hAnsi="Times New Roman"/>
          <w:sz w:val="28"/>
          <w:szCs w:val="24"/>
        </w:rPr>
        <w:t>детей, оставшихся без попечения родителей, обучающимся по</w:t>
      </w:r>
      <w:r w:rsidR="00244A0B" w:rsidRPr="00E14DD4">
        <w:rPr>
          <w:rFonts w:ascii="Times New Roman" w:eastAsiaTheme="minorHAnsi" w:hAnsi="Times New Roman"/>
          <w:sz w:val="28"/>
          <w:szCs w:val="24"/>
        </w:rPr>
        <w:t xml:space="preserve"> </w:t>
      </w:r>
      <w:r w:rsidRPr="00E14DD4">
        <w:rPr>
          <w:rFonts w:ascii="Times New Roman" w:eastAsiaTheme="minorHAnsi" w:hAnsi="Times New Roman"/>
          <w:sz w:val="28"/>
          <w:szCs w:val="24"/>
        </w:rPr>
        <w:t>образовательным программам</w:t>
      </w:r>
      <w:r w:rsidR="00244A0B" w:rsidRPr="00E14DD4">
        <w:rPr>
          <w:rFonts w:ascii="Times New Roman" w:eastAsiaTheme="minorHAnsi" w:hAnsi="Times New Roman"/>
          <w:sz w:val="28"/>
          <w:szCs w:val="24"/>
        </w:rPr>
        <w:t xml:space="preserve"> </w:t>
      </w:r>
      <w:r w:rsidRPr="00E14DD4">
        <w:rPr>
          <w:rFonts w:ascii="Times New Roman" w:eastAsiaTheme="minorHAnsi" w:hAnsi="Times New Roman"/>
          <w:sz w:val="28"/>
          <w:szCs w:val="24"/>
        </w:rPr>
        <w:t>среднего профессионального образования (программы подготовки</w:t>
      </w:r>
      <w:r w:rsidR="00244A0B" w:rsidRPr="00E14DD4">
        <w:rPr>
          <w:rFonts w:ascii="Times New Roman" w:eastAsiaTheme="minorHAnsi" w:hAnsi="Times New Roman"/>
          <w:sz w:val="28"/>
          <w:szCs w:val="24"/>
        </w:rPr>
        <w:t xml:space="preserve"> </w:t>
      </w:r>
      <w:r w:rsidRPr="00E14DD4">
        <w:rPr>
          <w:rFonts w:ascii="Times New Roman" w:eastAsiaTheme="minorHAnsi" w:hAnsi="Times New Roman"/>
          <w:sz w:val="28"/>
          <w:szCs w:val="24"/>
        </w:rPr>
        <w:t>квалифицированных рабочих, служащих, программы подготовки</w:t>
      </w:r>
      <w:r w:rsidR="00244A0B" w:rsidRPr="00E14DD4">
        <w:rPr>
          <w:rFonts w:ascii="Times New Roman" w:eastAsiaTheme="minorHAnsi" w:hAnsi="Times New Roman"/>
          <w:sz w:val="28"/>
          <w:szCs w:val="24"/>
        </w:rPr>
        <w:t xml:space="preserve"> </w:t>
      </w:r>
      <w:r w:rsidRPr="00E14DD4">
        <w:rPr>
          <w:rFonts w:ascii="Times New Roman" w:eastAsiaTheme="minorHAnsi" w:hAnsi="Times New Roman"/>
          <w:sz w:val="28"/>
          <w:szCs w:val="24"/>
        </w:rPr>
        <w:t xml:space="preserve">специалистов среднего звена) - в размере </w:t>
      </w:r>
      <w:r w:rsidRPr="00E14DD4">
        <w:rPr>
          <w:rFonts w:ascii="Times New Roman" w:eastAsiaTheme="minorHAnsi" w:hAnsi="Times New Roman"/>
          <w:b/>
          <w:sz w:val="28"/>
          <w:szCs w:val="24"/>
        </w:rPr>
        <w:t>1500 рублей</w:t>
      </w:r>
      <w:r w:rsidRPr="00E14DD4">
        <w:rPr>
          <w:rFonts w:ascii="Times New Roman" w:eastAsiaTheme="minorHAnsi" w:hAnsi="Times New Roman"/>
          <w:sz w:val="28"/>
          <w:szCs w:val="24"/>
        </w:rPr>
        <w:t xml:space="preserve"> в месяц</w:t>
      </w:r>
      <w:r w:rsidR="00244A0B" w:rsidRPr="00E14DD4">
        <w:rPr>
          <w:rFonts w:ascii="Times New Roman" w:eastAsiaTheme="minorHAnsi" w:hAnsi="Times New Roman"/>
          <w:sz w:val="28"/>
          <w:szCs w:val="24"/>
        </w:rPr>
        <w:t>.</w:t>
      </w:r>
    </w:p>
    <w:p w:rsidR="00994FB6" w:rsidRPr="00B538F6" w:rsidRDefault="005D2C6C" w:rsidP="00244A0B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>1.10</w:t>
      </w:r>
      <w:r w:rsidR="00F44950" w:rsidRPr="00B538F6">
        <w:rPr>
          <w:sz w:val="28"/>
        </w:rPr>
        <w:t>.</w:t>
      </w:r>
      <w:r w:rsidR="00244A0B" w:rsidRPr="00B538F6">
        <w:rPr>
          <w:sz w:val="28"/>
        </w:rPr>
        <w:t xml:space="preserve"> </w:t>
      </w:r>
      <w:proofErr w:type="gramStart"/>
      <w:r w:rsidR="00994FB6" w:rsidRPr="00B538F6">
        <w:rPr>
          <w:sz w:val="28"/>
        </w:rPr>
        <w:t>Обучающимся</w:t>
      </w:r>
      <w:proofErr w:type="gramEnd"/>
      <w:r w:rsidR="00994FB6" w:rsidRPr="00B538F6">
        <w:rPr>
          <w:sz w:val="28"/>
        </w:rPr>
        <w:t xml:space="preserve"> на период их болезни или иной временной нетрудоспособности продолжительностью свыше одного месяца при наличии соответствующего, медицинского документа выплата назначенной государственной стипендии сохраняется.</w:t>
      </w:r>
    </w:p>
    <w:p w:rsidR="00994FB6" w:rsidRPr="00B538F6" w:rsidRDefault="00F44950" w:rsidP="00244A0B">
      <w:pPr>
        <w:pStyle w:val="a3"/>
        <w:spacing w:before="0" w:beforeAutospacing="0" w:after="0" w:afterAutospacing="0"/>
        <w:jc w:val="both"/>
        <w:rPr>
          <w:sz w:val="28"/>
        </w:rPr>
      </w:pPr>
      <w:r w:rsidRPr="00B538F6">
        <w:rPr>
          <w:sz w:val="28"/>
        </w:rPr>
        <w:t>1.1</w:t>
      </w:r>
      <w:r w:rsidR="005D2C6C">
        <w:rPr>
          <w:sz w:val="28"/>
        </w:rPr>
        <w:t>1</w:t>
      </w:r>
      <w:r w:rsidRPr="00B538F6">
        <w:rPr>
          <w:sz w:val="28"/>
        </w:rPr>
        <w:t>.</w:t>
      </w:r>
      <w:r w:rsidR="00244A0B" w:rsidRPr="00B538F6">
        <w:rPr>
          <w:sz w:val="28"/>
        </w:rPr>
        <w:t xml:space="preserve"> </w:t>
      </w:r>
      <w:r w:rsidR="00994FB6" w:rsidRPr="00B538F6">
        <w:rPr>
          <w:sz w:val="28"/>
        </w:rPr>
        <w:t>В летний период государственная стипендия выплачивается за весь каникулярный период не позднее трех дней до начала каникул.</w:t>
      </w:r>
    </w:p>
    <w:p w:rsidR="00E065FA" w:rsidRDefault="00F44950" w:rsidP="00244A0B">
      <w:pPr>
        <w:pStyle w:val="a3"/>
        <w:spacing w:before="0" w:beforeAutospacing="0" w:after="0" w:afterAutospacing="0"/>
        <w:jc w:val="both"/>
        <w:rPr>
          <w:sz w:val="28"/>
        </w:rPr>
      </w:pPr>
      <w:r w:rsidRPr="00B538F6">
        <w:rPr>
          <w:sz w:val="28"/>
        </w:rPr>
        <w:t>1.1</w:t>
      </w:r>
      <w:r w:rsidR="005D2C6C">
        <w:rPr>
          <w:sz w:val="28"/>
        </w:rPr>
        <w:t>2</w:t>
      </w:r>
      <w:r w:rsidRPr="00B538F6">
        <w:rPr>
          <w:sz w:val="28"/>
        </w:rPr>
        <w:t>.</w:t>
      </w:r>
      <w:r w:rsidR="00244A0B" w:rsidRPr="00B538F6">
        <w:rPr>
          <w:sz w:val="28"/>
        </w:rPr>
        <w:t xml:space="preserve"> </w:t>
      </w:r>
      <w:r w:rsidR="00994FB6" w:rsidRPr="00B538F6">
        <w:rPr>
          <w:sz w:val="28"/>
        </w:rPr>
        <w:t xml:space="preserve">Государственные стипендии перечисляются на расчетные счета  </w:t>
      </w:r>
      <w:proofErr w:type="gramStart"/>
      <w:r w:rsidR="00994FB6" w:rsidRPr="00B538F6">
        <w:rPr>
          <w:sz w:val="28"/>
        </w:rPr>
        <w:t>обучающихся</w:t>
      </w:r>
      <w:proofErr w:type="gramEnd"/>
      <w:r w:rsidR="00994FB6" w:rsidRPr="00B538F6">
        <w:rPr>
          <w:sz w:val="28"/>
        </w:rPr>
        <w:t xml:space="preserve"> в соответствующем банке, с которым Техникум заключил договор. </w:t>
      </w:r>
    </w:p>
    <w:p w:rsidR="00994FB6" w:rsidRDefault="00F44950" w:rsidP="00244A0B">
      <w:pPr>
        <w:pStyle w:val="a3"/>
        <w:spacing w:before="0" w:beforeAutospacing="0" w:after="0" w:afterAutospacing="0"/>
        <w:jc w:val="both"/>
        <w:rPr>
          <w:sz w:val="28"/>
        </w:rPr>
      </w:pPr>
      <w:r w:rsidRPr="00B538F6">
        <w:rPr>
          <w:sz w:val="28"/>
        </w:rPr>
        <w:t>1.1</w:t>
      </w:r>
      <w:r w:rsidR="005D2C6C">
        <w:rPr>
          <w:sz w:val="28"/>
        </w:rPr>
        <w:t>3</w:t>
      </w:r>
      <w:r w:rsidRPr="00B538F6">
        <w:rPr>
          <w:sz w:val="28"/>
        </w:rPr>
        <w:t>.</w:t>
      </w:r>
      <w:r w:rsidR="00994FB6" w:rsidRPr="00B538F6">
        <w:rPr>
          <w:sz w:val="28"/>
        </w:rPr>
        <w:t xml:space="preserve">Стипендии, размер которых определяется </w:t>
      </w:r>
      <w:r w:rsidR="00C70FEB">
        <w:rPr>
          <w:sz w:val="28"/>
        </w:rPr>
        <w:t>Студенческим советом</w:t>
      </w:r>
      <w:r w:rsidR="00994FB6" w:rsidRPr="00B538F6">
        <w:rPr>
          <w:sz w:val="28"/>
        </w:rPr>
        <w:t xml:space="preserve">,  оформляются протоколом, копия которого передается в стипендиальную комиссию для  согласования.  </w:t>
      </w:r>
    </w:p>
    <w:p w:rsidR="005D2C6C" w:rsidRPr="00B538F6" w:rsidRDefault="005D2C6C" w:rsidP="00244A0B">
      <w:pPr>
        <w:pStyle w:val="a3"/>
        <w:spacing w:before="0" w:beforeAutospacing="0" w:after="0" w:afterAutospacing="0"/>
        <w:jc w:val="both"/>
        <w:rPr>
          <w:sz w:val="28"/>
        </w:rPr>
      </w:pPr>
    </w:p>
    <w:p w:rsidR="00E93131" w:rsidRPr="005D2C6C" w:rsidRDefault="00EC47E1" w:rsidP="005D2C6C">
      <w:pPr>
        <w:pStyle w:val="a6"/>
        <w:numPr>
          <w:ilvl w:val="0"/>
          <w:numId w:val="12"/>
        </w:numPr>
        <w:spacing w:after="0" w:line="240" w:lineRule="auto"/>
        <w:jc w:val="both"/>
        <w:rPr>
          <w:rStyle w:val="a4"/>
          <w:rFonts w:ascii="Times New Roman" w:hAnsi="Times New Roman"/>
          <w:sz w:val="28"/>
          <w:szCs w:val="24"/>
        </w:rPr>
      </w:pPr>
      <w:r w:rsidRPr="005D2C6C">
        <w:rPr>
          <w:rStyle w:val="a4"/>
          <w:rFonts w:ascii="Times New Roman" w:hAnsi="Times New Roman"/>
          <w:sz w:val="28"/>
          <w:szCs w:val="24"/>
        </w:rPr>
        <w:t>Порядок</w:t>
      </w:r>
      <w:r w:rsidR="00994FB6" w:rsidRPr="005D2C6C">
        <w:rPr>
          <w:rStyle w:val="a4"/>
          <w:rFonts w:ascii="Times New Roman" w:hAnsi="Times New Roman"/>
          <w:sz w:val="28"/>
          <w:szCs w:val="24"/>
        </w:rPr>
        <w:t xml:space="preserve"> назначения </w:t>
      </w:r>
      <w:r w:rsidR="0090575E" w:rsidRPr="005D2C6C">
        <w:rPr>
          <w:rStyle w:val="a4"/>
          <w:rFonts w:ascii="Times New Roman" w:hAnsi="Times New Roman"/>
          <w:sz w:val="28"/>
          <w:szCs w:val="24"/>
        </w:rPr>
        <w:t xml:space="preserve"> и условия выплаты </w:t>
      </w:r>
      <w:r w:rsidR="00994FB6" w:rsidRPr="005D2C6C">
        <w:rPr>
          <w:rStyle w:val="a4"/>
          <w:rFonts w:ascii="Times New Roman" w:hAnsi="Times New Roman"/>
          <w:sz w:val="28"/>
          <w:szCs w:val="24"/>
        </w:rPr>
        <w:t>государственной академической стипендии</w:t>
      </w:r>
    </w:p>
    <w:p w:rsidR="005D2C6C" w:rsidRPr="005D2C6C" w:rsidRDefault="005D2C6C" w:rsidP="005D2C6C">
      <w:pPr>
        <w:pStyle w:val="a6"/>
        <w:spacing w:after="0" w:line="240" w:lineRule="auto"/>
        <w:ind w:left="360"/>
        <w:jc w:val="both"/>
        <w:rPr>
          <w:rStyle w:val="a4"/>
          <w:rFonts w:ascii="Times New Roman" w:hAnsi="Times New Roman"/>
          <w:sz w:val="28"/>
          <w:szCs w:val="24"/>
        </w:rPr>
      </w:pPr>
    </w:p>
    <w:p w:rsidR="00E93131" w:rsidRPr="00E93131" w:rsidRDefault="00E93131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3131">
        <w:rPr>
          <w:color w:val="000000"/>
          <w:sz w:val="28"/>
          <w:szCs w:val="28"/>
        </w:rPr>
        <w:t>2.1.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месяца, следующего за месяцем ее окончания, не реже двух раз в год.</w:t>
      </w:r>
    </w:p>
    <w:p w:rsidR="00E93131" w:rsidRPr="00E93131" w:rsidRDefault="00E93131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dfascthznw"/>
      <w:bookmarkStart w:id="1" w:name="bssPhr32"/>
      <w:bookmarkStart w:id="2" w:name="krym_256_50"/>
      <w:bookmarkEnd w:id="0"/>
      <w:bookmarkEnd w:id="1"/>
      <w:bookmarkEnd w:id="2"/>
      <w:r>
        <w:rPr>
          <w:color w:val="000000"/>
          <w:sz w:val="28"/>
          <w:szCs w:val="28"/>
        </w:rPr>
        <w:t xml:space="preserve">2.2. </w:t>
      </w:r>
      <w:r w:rsidRPr="00E93131">
        <w:rPr>
          <w:color w:val="000000"/>
          <w:sz w:val="28"/>
          <w:szCs w:val="28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E93131" w:rsidRPr="00E93131" w:rsidRDefault="00E93131" w:rsidP="00E9313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3" w:name="dfas3fdwdy"/>
      <w:bookmarkStart w:id="4" w:name="bssPhr33"/>
      <w:bookmarkStart w:id="5" w:name="krym_256_51"/>
      <w:bookmarkEnd w:id="3"/>
      <w:bookmarkEnd w:id="4"/>
      <w:bookmarkEnd w:id="5"/>
      <w:r w:rsidRPr="00E93131">
        <w:rPr>
          <w:color w:val="000000"/>
          <w:sz w:val="28"/>
          <w:szCs w:val="28"/>
        </w:rPr>
        <w:t>отсутствие по итогам промежуточной аттестации оценки «удовлетворительно»;</w:t>
      </w:r>
    </w:p>
    <w:p w:rsidR="00E93131" w:rsidRPr="00E93131" w:rsidRDefault="00E93131" w:rsidP="00E9313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6" w:name="dfasd6w1s3"/>
      <w:bookmarkStart w:id="7" w:name="bssPhr34"/>
      <w:bookmarkStart w:id="8" w:name="krym_256_52"/>
      <w:bookmarkEnd w:id="6"/>
      <w:bookmarkEnd w:id="7"/>
      <w:bookmarkEnd w:id="8"/>
      <w:r w:rsidRPr="00E93131">
        <w:rPr>
          <w:color w:val="000000"/>
          <w:sz w:val="28"/>
          <w:szCs w:val="28"/>
        </w:rPr>
        <w:t>отсутствие академической задолженности.</w:t>
      </w:r>
    </w:p>
    <w:p w:rsidR="00E93131" w:rsidRPr="00E93131" w:rsidRDefault="00E93131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dfas6iry63"/>
      <w:bookmarkStart w:id="10" w:name="bssPhr35"/>
      <w:bookmarkStart w:id="11" w:name="krym_256_53"/>
      <w:bookmarkEnd w:id="9"/>
      <w:bookmarkEnd w:id="10"/>
      <w:bookmarkEnd w:id="11"/>
      <w:r>
        <w:rPr>
          <w:color w:val="000000"/>
          <w:sz w:val="28"/>
          <w:szCs w:val="28"/>
        </w:rPr>
        <w:t xml:space="preserve">2.3. </w:t>
      </w:r>
      <w:r w:rsidRPr="00E93131">
        <w:rPr>
          <w:color w:val="000000"/>
          <w:sz w:val="28"/>
          <w:szCs w:val="28"/>
        </w:rPr>
        <w:t>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курса, обучающимся по очной форме обучения за счет ассигнований бюджета Республики Крым.</w:t>
      </w:r>
    </w:p>
    <w:p w:rsidR="00E93131" w:rsidRPr="00E93131" w:rsidRDefault="00E93131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2" w:name="dfasihg3vp"/>
      <w:bookmarkStart w:id="13" w:name="bssPhr36"/>
      <w:bookmarkStart w:id="14" w:name="krym_256_54"/>
      <w:bookmarkEnd w:id="12"/>
      <w:bookmarkEnd w:id="13"/>
      <w:bookmarkEnd w:id="14"/>
      <w:r>
        <w:rPr>
          <w:color w:val="000000"/>
          <w:sz w:val="28"/>
          <w:szCs w:val="28"/>
        </w:rPr>
        <w:t>2.4</w:t>
      </w:r>
      <w:r w:rsidRPr="00E93131">
        <w:rPr>
          <w:color w:val="000000"/>
          <w:sz w:val="28"/>
          <w:szCs w:val="28"/>
        </w:rPr>
        <w:t>. Студентам, обучающимся в организациях по очной форме обучения за счет ассигнований бюджета Республики Крым, в том числе обучающимся - иностранным гр</w:t>
      </w:r>
      <w:r w:rsidR="00C70FEB">
        <w:rPr>
          <w:color w:val="000000"/>
          <w:sz w:val="28"/>
          <w:szCs w:val="28"/>
        </w:rPr>
        <w:t>ажданам и лицам без гражданства, указанным в пункте 2.20. настоящего Положения,</w:t>
      </w:r>
      <w:r w:rsidRPr="00E93131">
        <w:rPr>
          <w:color w:val="000000"/>
          <w:sz w:val="28"/>
          <w:szCs w:val="28"/>
        </w:rPr>
        <w:t xml:space="preserve"> за особые достижения в одной или нескольких областях деятельности (учебной, научно-исследовательской, общественной, культурно-творческой и спортивной) назначается повышенная государственная академическая стипендия.</w:t>
      </w:r>
    </w:p>
    <w:p w:rsidR="00E93131" w:rsidRPr="00E93131" w:rsidRDefault="00E93131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dfasb9irm2"/>
      <w:bookmarkStart w:id="16" w:name="bssPhr37"/>
      <w:bookmarkStart w:id="17" w:name="krym_256_55"/>
      <w:bookmarkEnd w:id="15"/>
      <w:bookmarkEnd w:id="16"/>
      <w:bookmarkEnd w:id="17"/>
      <w:r>
        <w:rPr>
          <w:color w:val="000000"/>
          <w:sz w:val="28"/>
          <w:szCs w:val="28"/>
        </w:rPr>
        <w:t xml:space="preserve">2.5. </w:t>
      </w:r>
      <w:r w:rsidRPr="00E93131">
        <w:rPr>
          <w:color w:val="000000"/>
          <w:sz w:val="28"/>
          <w:szCs w:val="28"/>
        </w:rPr>
        <w:t>Достижения студентов для назначения им повышенной государственной академической стипендии должны соответствовать одному или нескольким критериям,</w:t>
      </w:r>
      <w:r>
        <w:rPr>
          <w:color w:val="000000"/>
          <w:sz w:val="28"/>
          <w:szCs w:val="28"/>
        </w:rPr>
        <w:t xml:space="preserve"> согласно</w:t>
      </w:r>
      <w:r w:rsidRPr="00E93131">
        <w:rPr>
          <w:color w:val="000000"/>
          <w:sz w:val="28"/>
          <w:szCs w:val="28"/>
        </w:rPr>
        <w:t> </w:t>
      </w:r>
      <w:r w:rsidRPr="00E14DD4">
        <w:rPr>
          <w:color w:val="000000"/>
          <w:sz w:val="28"/>
          <w:szCs w:val="28"/>
        </w:rPr>
        <w:t xml:space="preserve">пунктам </w:t>
      </w:r>
      <w:r w:rsidR="00E14DD4">
        <w:rPr>
          <w:color w:val="000000"/>
          <w:sz w:val="28"/>
          <w:szCs w:val="28"/>
        </w:rPr>
        <w:t>2.9.- 2.14.</w:t>
      </w:r>
      <w:r>
        <w:rPr>
          <w:color w:val="000000"/>
          <w:sz w:val="28"/>
          <w:szCs w:val="28"/>
        </w:rPr>
        <w:t xml:space="preserve"> </w:t>
      </w:r>
      <w:r w:rsidRPr="00E93131">
        <w:rPr>
          <w:color w:val="000000"/>
          <w:sz w:val="28"/>
          <w:szCs w:val="28"/>
        </w:rPr>
        <w:t> настоящего По</w:t>
      </w:r>
      <w:r>
        <w:rPr>
          <w:color w:val="000000"/>
          <w:sz w:val="28"/>
          <w:szCs w:val="28"/>
        </w:rPr>
        <w:t>ложения</w:t>
      </w:r>
      <w:r w:rsidRPr="00E93131">
        <w:rPr>
          <w:color w:val="000000"/>
          <w:sz w:val="28"/>
          <w:szCs w:val="28"/>
        </w:rPr>
        <w:t>.</w:t>
      </w:r>
    </w:p>
    <w:p w:rsidR="00E93131" w:rsidRPr="00E93131" w:rsidRDefault="00E93131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8" w:name="dfaso5359n"/>
      <w:bookmarkStart w:id="19" w:name="bssPhr38"/>
      <w:bookmarkStart w:id="20" w:name="krym_256_56"/>
      <w:bookmarkEnd w:id="18"/>
      <w:bookmarkEnd w:id="19"/>
      <w:bookmarkEnd w:id="20"/>
      <w:r>
        <w:rPr>
          <w:color w:val="000000"/>
          <w:sz w:val="28"/>
          <w:szCs w:val="28"/>
        </w:rPr>
        <w:t xml:space="preserve">2.7. </w:t>
      </w:r>
      <w:r w:rsidRPr="00E93131">
        <w:rPr>
          <w:color w:val="000000"/>
          <w:sz w:val="28"/>
          <w:szCs w:val="28"/>
        </w:rPr>
        <w:t>Численность студентов, получающих повышенную государственную академическую стипендию, не может составлять более 10 процентов общего числа студентов, получающих государственную академическую стипендию.</w:t>
      </w:r>
    </w:p>
    <w:p w:rsidR="00E93131" w:rsidRPr="00E93131" w:rsidRDefault="00E93131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1" w:name="dfasmewef1"/>
      <w:bookmarkStart w:id="22" w:name="bssPhr39"/>
      <w:bookmarkStart w:id="23" w:name="krym_256_57"/>
      <w:bookmarkEnd w:id="21"/>
      <w:bookmarkEnd w:id="22"/>
      <w:bookmarkEnd w:id="23"/>
      <w:r>
        <w:rPr>
          <w:color w:val="000000"/>
          <w:sz w:val="28"/>
          <w:szCs w:val="28"/>
        </w:rPr>
        <w:t xml:space="preserve">2.8. </w:t>
      </w:r>
      <w:r w:rsidRPr="00E93131">
        <w:rPr>
          <w:color w:val="000000"/>
          <w:sz w:val="28"/>
          <w:szCs w:val="28"/>
        </w:rPr>
        <w:t>Размер повышенной государственной акаде</w:t>
      </w:r>
      <w:r w:rsidR="00BB6188">
        <w:rPr>
          <w:color w:val="000000"/>
          <w:sz w:val="28"/>
          <w:szCs w:val="28"/>
        </w:rPr>
        <w:t xml:space="preserve">мической стипендии </w:t>
      </w:r>
      <w:r w:rsidRPr="00E93131">
        <w:rPr>
          <w:color w:val="000000"/>
          <w:sz w:val="28"/>
          <w:szCs w:val="28"/>
        </w:rPr>
        <w:t xml:space="preserve">с учетом мнения </w:t>
      </w:r>
      <w:r w:rsidR="00C70FEB">
        <w:rPr>
          <w:color w:val="000000"/>
          <w:sz w:val="28"/>
          <w:szCs w:val="28"/>
        </w:rPr>
        <w:t xml:space="preserve">Студенческого совета техникума </w:t>
      </w:r>
      <w:r w:rsidRPr="00E93131">
        <w:rPr>
          <w:color w:val="000000"/>
          <w:sz w:val="28"/>
          <w:szCs w:val="28"/>
        </w:rPr>
        <w:t>и выборного органа первичной профсоюзной организации</w:t>
      </w:r>
      <w:r w:rsidR="00BB6188">
        <w:rPr>
          <w:color w:val="000000"/>
          <w:sz w:val="28"/>
          <w:szCs w:val="28"/>
        </w:rPr>
        <w:t xml:space="preserve"> составляет </w:t>
      </w:r>
      <w:r w:rsidR="003E734C">
        <w:rPr>
          <w:color w:val="000000"/>
          <w:sz w:val="28"/>
          <w:szCs w:val="28"/>
        </w:rPr>
        <w:t>1</w:t>
      </w:r>
      <w:r w:rsidR="00BB6188">
        <w:rPr>
          <w:color w:val="000000"/>
          <w:sz w:val="28"/>
          <w:szCs w:val="28"/>
        </w:rPr>
        <w:t>50%</w:t>
      </w:r>
      <w:r w:rsidRPr="00E93131">
        <w:rPr>
          <w:color w:val="000000"/>
          <w:sz w:val="28"/>
          <w:szCs w:val="28"/>
        </w:rPr>
        <w:t>.</w:t>
      </w:r>
    </w:p>
    <w:p w:rsidR="00E93131" w:rsidRPr="00E93131" w:rsidRDefault="00E93131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4" w:name="dfasc5lnk5"/>
      <w:bookmarkStart w:id="25" w:name="bssPhr40"/>
      <w:bookmarkStart w:id="26" w:name="krym_256_58"/>
      <w:bookmarkEnd w:id="24"/>
      <w:bookmarkEnd w:id="25"/>
      <w:bookmarkEnd w:id="26"/>
      <w:r>
        <w:rPr>
          <w:color w:val="000000"/>
          <w:sz w:val="28"/>
          <w:szCs w:val="28"/>
        </w:rPr>
        <w:lastRenderedPageBreak/>
        <w:t>2.9</w:t>
      </w:r>
      <w:r w:rsidRPr="00E93131">
        <w:rPr>
          <w:color w:val="000000"/>
          <w:sz w:val="28"/>
          <w:szCs w:val="28"/>
        </w:rPr>
        <w:t>.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критериев: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7" w:name="dfasgxfzkc"/>
      <w:bookmarkStart w:id="28" w:name="bssPhr41"/>
      <w:bookmarkStart w:id="29" w:name="krym_256_59"/>
      <w:bookmarkEnd w:id="27"/>
      <w:bookmarkEnd w:id="28"/>
      <w:bookmarkEnd w:id="29"/>
      <w:r>
        <w:rPr>
          <w:color w:val="000000"/>
          <w:sz w:val="28"/>
          <w:szCs w:val="28"/>
        </w:rPr>
        <w:t>2.9.1.</w:t>
      </w:r>
      <w:r w:rsidR="00E93131" w:rsidRPr="00E93131">
        <w:rPr>
          <w:color w:val="000000"/>
          <w:sz w:val="28"/>
          <w:szCs w:val="28"/>
        </w:rPr>
        <w:t xml:space="preserve"> получение студентом в течение не менее 2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«отлично»;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0" w:name="dfasbrhv9y"/>
      <w:bookmarkStart w:id="31" w:name="bssPhr42"/>
      <w:bookmarkStart w:id="32" w:name="krym_256_60"/>
      <w:bookmarkEnd w:id="30"/>
      <w:bookmarkEnd w:id="31"/>
      <w:bookmarkEnd w:id="32"/>
      <w:r>
        <w:rPr>
          <w:color w:val="000000"/>
          <w:sz w:val="28"/>
          <w:szCs w:val="28"/>
        </w:rPr>
        <w:t xml:space="preserve">2.9.2. </w:t>
      </w:r>
      <w:r w:rsidR="00E93131" w:rsidRPr="00E93131">
        <w:rPr>
          <w:color w:val="000000"/>
          <w:sz w:val="28"/>
          <w:szCs w:val="28"/>
        </w:rPr>
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3" w:name="dfasunmxhf"/>
      <w:bookmarkStart w:id="34" w:name="bssPhr43"/>
      <w:bookmarkStart w:id="35" w:name="krym_256_61"/>
      <w:bookmarkEnd w:id="33"/>
      <w:bookmarkEnd w:id="34"/>
      <w:bookmarkEnd w:id="35"/>
      <w:r>
        <w:rPr>
          <w:color w:val="000000"/>
          <w:sz w:val="28"/>
          <w:szCs w:val="28"/>
        </w:rPr>
        <w:t>2.9.3.</w:t>
      </w:r>
      <w:r w:rsidR="00E93131" w:rsidRPr="00E93131">
        <w:rPr>
          <w:color w:val="000000"/>
          <w:sz w:val="28"/>
          <w:szCs w:val="28"/>
        </w:rPr>
        <w:t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стипендии.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6" w:name="dfaslun3o0"/>
      <w:bookmarkStart w:id="37" w:name="bssPhr44"/>
      <w:bookmarkStart w:id="38" w:name="krym_256_62"/>
      <w:bookmarkEnd w:id="36"/>
      <w:bookmarkEnd w:id="37"/>
      <w:bookmarkEnd w:id="38"/>
      <w:r>
        <w:rPr>
          <w:color w:val="000000"/>
          <w:sz w:val="28"/>
          <w:szCs w:val="28"/>
        </w:rPr>
        <w:t xml:space="preserve">2.10. </w:t>
      </w:r>
      <w:r w:rsidR="00E93131" w:rsidRPr="00E93131">
        <w:rPr>
          <w:color w:val="000000"/>
          <w:sz w:val="28"/>
          <w:szCs w:val="28"/>
        </w:rPr>
        <w:t xml:space="preserve"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критерием, указанным в подпункте </w:t>
      </w:r>
      <w:r>
        <w:rPr>
          <w:color w:val="000000"/>
          <w:sz w:val="28"/>
          <w:szCs w:val="28"/>
        </w:rPr>
        <w:t>2.9.1.</w:t>
      </w:r>
      <w:r w:rsidR="00E93131" w:rsidRPr="00E93131">
        <w:rPr>
          <w:color w:val="000000"/>
          <w:sz w:val="28"/>
          <w:szCs w:val="28"/>
        </w:rPr>
        <w:t xml:space="preserve"> настоящего По</w:t>
      </w:r>
      <w:r>
        <w:rPr>
          <w:color w:val="000000"/>
          <w:sz w:val="28"/>
          <w:szCs w:val="28"/>
        </w:rPr>
        <w:t>ложения</w:t>
      </w:r>
      <w:r w:rsidR="00E93131" w:rsidRPr="00E93131">
        <w:rPr>
          <w:color w:val="000000"/>
          <w:sz w:val="28"/>
          <w:szCs w:val="28"/>
        </w:rPr>
        <w:t>, не назначается.</w:t>
      </w:r>
      <w:bookmarkStart w:id="39" w:name="dfaspgcay7"/>
      <w:bookmarkStart w:id="40" w:name="bssPhr45"/>
      <w:bookmarkStart w:id="41" w:name="krym_256_63"/>
      <w:bookmarkEnd w:id="39"/>
      <w:bookmarkEnd w:id="40"/>
      <w:bookmarkEnd w:id="41"/>
      <w:r>
        <w:rPr>
          <w:color w:val="000000"/>
          <w:sz w:val="28"/>
          <w:szCs w:val="28"/>
        </w:rPr>
        <w:t xml:space="preserve"> </w:t>
      </w:r>
      <w:r w:rsidR="00E93131" w:rsidRPr="00E93131">
        <w:rPr>
          <w:color w:val="000000"/>
          <w:sz w:val="28"/>
          <w:szCs w:val="28"/>
        </w:rPr>
        <w:t xml:space="preserve">Численность студентов, получающих повышенную государственную академическую стипендию за достижения в учебной деятельности в соответствии с критерием, указанным в подпункте </w:t>
      </w:r>
      <w:r>
        <w:rPr>
          <w:color w:val="000000"/>
          <w:sz w:val="28"/>
          <w:szCs w:val="28"/>
        </w:rPr>
        <w:t xml:space="preserve">2.9.1. </w:t>
      </w:r>
      <w:r w:rsidR="00E93131" w:rsidRPr="00E93131">
        <w:rPr>
          <w:color w:val="000000"/>
          <w:sz w:val="28"/>
          <w:szCs w:val="28"/>
        </w:rPr>
        <w:t>не может составлять более 10 процентов общего числа студентов, получающих повышенную государственную академическую стипендию.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2" w:name="dfasekwd6m"/>
      <w:bookmarkStart w:id="43" w:name="bssPhr46"/>
      <w:bookmarkStart w:id="44" w:name="krym_256_64"/>
      <w:bookmarkEnd w:id="42"/>
      <w:bookmarkEnd w:id="43"/>
      <w:bookmarkEnd w:id="44"/>
      <w:r>
        <w:rPr>
          <w:color w:val="000000"/>
          <w:sz w:val="28"/>
          <w:szCs w:val="28"/>
        </w:rPr>
        <w:t xml:space="preserve">2.11. </w:t>
      </w:r>
      <w:r w:rsidR="00E93131" w:rsidRPr="00E93131">
        <w:rPr>
          <w:color w:val="000000"/>
          <w:sz w:val="28"/>
          <w:szCs w:val="28"/>
        </w:rPr>
        <w:t xml:space="preserve"> Повышенная государственная академическая стипендия назначается за достижения студента в научно-исследовательской деятельности при соответствии этих достижений одному или нескольким из следующих критериев: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5" w:name="dfasunhqg9"/>
      <w:bookmarkStart w:id="46" w:name="bssPhr47"/>
      <w:bookmarkStart w:id="47" w:name="krym_256_65"/>
      <w:bookmarkEnd w:id="45"/>
      <w:bookmarkEnd w:id="46"/>
      <w:bookmarkEnd w:id="47"/>
      <w:r>
        <w:rPr>
          <w:color w:val="000000"/>
          <w:sz w:val="28"/>
          <w:szCs w:val="28"/>
        </w:rPr>
        <w:t>2.11.1.</w:t>
      </w:r>
      <w:r w:rsidR="00E93131" w:rsidRPr="00E93131">
        <w:rPr>
          <w:color w:val="000000"/>
          <w:sz w:val="28"/>
          <w:szCs w:val="28"/>
        </w:rPr>
        <w:t>получение студентом в течение года, предшествующего назначению повышенной государственной академической стипендии:</w:t>
      </w:r>
    </w:p>
    <w:p w:rsidR="00E93131" w:rsidRPr="00E93131" w:rsidRDefault="00E93131" w:rsidP="00857D4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8" w:name="dfas74sg0z"/>
      <w:bookmarkStart w:id="49" w:name="bssPhr48"/>
      <w:bookmarkStart w:id="50" w:name="krym_256_66"/>
      <w:bookmarkEnd w:id="48"/>
      <w:bookmarkEnd w:id="49"/>
      <w:bookmarkEnd w:id="50"/>
      <w:r w:rsidRPr="00E93131">
        <w:rPr>
          <w:color w:val="000000"/>
          <w:sz w:val="28"/>
          <w:szCs w:val="28"/>
        </w:rPr>
        <w:t>награды (приза) за результаты научно-исследовательской работы, проводимой студентом;</w:t>
      </w:r>
    </w:p>
    <w:p w:rsidR="00E93131" w:rsidRPr="00E93131" w:rsidRDefault="00E93131" w:rsidP="00857D4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1" w:name="dfasydss1c"/>
      <w:bookmarkStart w:id="52" w:name="bssPhr49"/>
      <w:bookmarkStart w:id="53" w:name="krym_256_67"/>
      <w:bookmarkEnd w:id="51"/>
      <w:bookmarkEnd w:id="52"/>
      <w:bookmarkEnd w:id="53"/>
      <w:r w:rsidRPr="00E93131">
        <w:rPr>
          <w:color w:val="000000"/>
          <w:sz w:val="28"/>
          <w:szCs w:val="28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E93131" w:rsidRPr="00E93131" w:rsidRDefault="00E93131" w:rsidP="00857D45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4" w:name="dfasl1chm1"/>
      <w:bookmarkStart w:id="55" w:name="bssPhr50"/>
      <w:bookmarkStart w:id="56" w:name="krym_256_68"/>
      <w:bookmarkEnd w:id="54"/>
      <w:bookmarkEnd w:id="55"/>
      <w:bookmarkEnd w:id="56"/>
      <w:r w:rsidRPr="00E93131">
        <w:rPr>
          <w:color w:val="000000"/>
          <w:sz w:val="28"/>
          <w:szCs w:val="28"/>
        </w:rPr>
        <w:t>гранта на выполнение научно-исследовательской работы;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57" w:name="dfashl3hrf"/>
      <w:bookmarkStart w:id="58" w:name="bssPhr51"/>
      <w:bookmarkStart w:id="59" w:name="krym_256_69"/>
      <w:bookmarkEnd w:id="57"/>
      <w:bookmarkEnd w:id="58"/>
      <w:bookmarkEnd w:id="59"/>
      <w:r>
        <w:rPr>
          <w:color w:val="000000"/>
          <w:sz w:val="28"/>
          <w:szCs w:val="28"/>
        </w:rPr>
        <w:t xml:space="preserve">2.11.2. </w:t>
      </w:r>
      <w:r w:rsidR="0076340B">
        <w:rPr>
          <w:color w:val="000000"/>
          <w:sz w:val="28"/>
          <w:szCs w:val="28"/>
        </w:rPr>
        <w:t xml:space="preserve"> Н</w:t>
      </w:r>
      <w:r w:rsidR="00E93131" w:rsidRPr="00E93131">
        <w:rPr>
          <w:color w:val="000000"/>
          <w:sz w:val="28"/>
          <w:szCs w:val="28"/>
        </w:rPr>
        <w:t>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стипендии.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0" w:name="dfasxcrb7d"/>
      <w:bookmarkStart w:id="61" w:name="bssPhr52"/>
      <w:bookmarkStart w:id="62" w:name="krym_256_70"/>
      <w:bookmarkEnd w:id="60"/>
      <w:bookmarkEnd w:id="61"/>
      <w:bookmarkEnd w:id="62"/>
      <w:r>
        <w:rPr>
          <w:color w:val="000000"/>
          <w:sz w:val="28"/>
          <w:szCs w:val="28"/>
        </w:rPr>
        <w:t>2.12</w:t>
      </w:r>
      <w:r w:rsidR="00E93131" w:rsidRPr="00E93131">
        <w:rPr>
          <w:color w:val="000000"/>
          <w:sz w:val="28"/>
          <w:szCs w:val="28"/>
        </w:rPr>
        <w:t>.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критериев: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3" w:name="dfas1cm1v2"/>
      <w:bookmarkStart w:id="64" w:name="bssPhr53"/>
      <w:bookmarkStart w:id="65" w:name="krym_256_71"/>
      <w:bookmarkEnd w:id="63"/>
      <w:bookmarkEnd w:id="64"/>
      <w:bookmarkEnd w:id="65"/>
      <w:r>
        <w:rPr>
          <w:color w:val="000000"/>
          <w:sz w:val="28"/>
          <w:szCs w:val="28"/>
        </w:rPr>
        <w:t xml:space="preserve">2.12.1. </w:t>
      </w:r>
      <w:r w:rsidR="0076340B">
        <w:rPr>
          <w:color w:val="000000"/>
          <w:sz w:val="28"/>
          <w:szCs w:val="28"/>
        </w:rPr>
        <w:t>С</w:t>
      </w:r>
      <w:r w:rsidR="00E93131" w:rsidRPr="00E93131">
        <w:rPr>
          <w:color w:val="000000"/>
          <w:sz w:val="28"/>
          <w:szCs w:val="28"/>
        </w:rPr>
        <w:t xml:space="preserve">истематическое участие студента в течение года, предшествующего назначению повышенной государственной академической стипендии, в </w:t>
      </w:r>
      <w:r w:rsidR="00E93131" w:rsidRPr="00E93131">
        <w:rPr>
          <w:color w:val="000000"/>
          <w:sz w:val="28"/>
          <w:szCs w:val="28"/>
        </w:rPr>
        <w:lastRenderedPageBreak/>
        <w:t>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организацией или с ее участием, подтверждаемое документально;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6" w:name="dfas3bkbdg"/>
      <w:bookmarkStart w:id="67" w:name="bssPhr54"/>
      <w:bookmarkStart w:id="68" w:name="krym_256_72"/>
      <w:bookmarkEnd w:id="66"/>
      <w:bookmarkEnd w:id="67"/>
      <w:bookmarkEnd w:id="68"/>
      <w:r>
        <w:rPr>
          <w:color w:val="000000"/>
          <w:sz w:val="28"/>
          <w:szCs w:val="28"/>
        </w:rPr>
        <w:t xml:space="preserve">2.12.2. </w:t>
      </w:r>
      <w:r w:rsidR="0076340B">
        <w:rPr>
          <w:color w:val="000000"/>
          <w:sz w:val="28"/>
          <w:szCs w:val="28"/>
        </w:rPr>
        <w:t>С</w:t>
      </w:r>
      <w:r w:rsidR="00E93131" w:rsidRPr="00E93131">
        <w:rPr>
          <w:color w:val="000000"/>
          <w:sz w:val="28"/>
          <w:szCs w:val="28"/>
        </w:rPr>
        <w:t>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организации, подтверждаемое документально.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9" w:name="dfasrped4a"/>
      <w:bookmarkStart w:id="70" w:name="bssPhr55"/>
      <w:bookmarkStart w:id="71" w:name="krym_256_73"/>
      <w:bookmarkEnd w:id="69"/>
      <w:bookmarkEnd w:id="70"/>
      <w:bookmarkEnd w:id="71"/>
      <w:r>
        <w:rPr>
          <w:color w:val="000000"/>
          <w:sz w:val="28"/>
          <w:szCs w:val="28"/>
        </w:rPr>
        <w:t>2</w:t>
      </w:r>
      <w:r w:rsidR="00E93131" w:rsidRPr="00E9313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13.</w:t>
      </w:r>
      <w:r w:rsidR="00E93131" w:rsidRPr="00E93131">
        <w:rPr>
          <w:color w:val="000000"/>
          <w:sz w:val="28"/>
          <w:szCs w:val="28"/>
        </w:rPr>
        <w:t xml:space="preserve"> Повышенная государственная академическая стипендия назначается за достижения студента в культурно-творческой деятельности при соответствии этих достижений одному или нескольким из следующих критериев: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2" w:name="dfaswmtbau"/>
      <w:bookmarkStart w:id="73" w:name="bssPhr56"/>
      <w:bookmarkStart w:id="74" w:name="krym_256_74"/>
      <w:bookmarkEnd w:id="72"/>
      <w:bookmarkEnd w:id="73"/>
      <w:bookmarkEnd w:id="74"/>
      <w:r>
        <w:rPr>
          <w:color w:val="000000"/>
          <w:sz w:val="28"/>
          <w:szCs w:val="28"/>
        </w:rPr>
        <w:t xml:space="preserve">2.13.1. </w:t>
      </w:r>
      <w:r w:rsidR="0076340B">
        <w:rPr>
          <w:color w:val="000000"/>
          <w:sz w:val="28"/>
          <w:szCs w:val="28"/>
        </w:rPr>
        <w:t>П</w:t>
      </w:r>
      <w:r w:rsidR="00E93131" w:rsidRPr="00E93131">
        <w:rPr>
          <w:color w:val="000000"/>
          <w:sz w:val="28"/>
          <w:szCs w:val="28"/>
        </w:rPr>
        <w:t>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организацией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документально;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5" w:name="dfasg3ylh8"/>
      <w:bookmarkStart w:id="76" w:name="bssPhr57"/>
      <w:bookmarkStart w:id="77" w:name="krym_256_75"/>
      <w:bookmarkEnd w:id="75"/>
      <w:bookmarkEnd w:id="76"/>
      <w:bookmarkEnd w:id="77"/>
      <w:r>
        <w:rPr>
          <w:color w:val="000000"/>
          <w:sz w:val="28"/>
          <w:szCs w:val="28"/>
        </w:rPr>
        <w:t xml:space="preserve">2.13.2. </w:t>
      </w:r>
      <w:proofErr w:type="gramStart"/>
      <w:r w:rsidR="0076340B">
        <w:rPr>
          <w:color w:val="000000"/>
          <w:sz w:val="28"/>
          <w:szCs w:val="28"/>
        </w:rPr>
        <w:t>П</w:t>
      </w:r>
      <w:r w:rsidR="00E93131" w:rsidRPr="00E93131">
        <w:rPr>
          <w:color w:val="000000"/>
          <w:sz w:val="28"/>
          <w:szCs w:val="28"/>
        </w:rPr>
        <w:t>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произведения, изобразительного искусства, произведения декоративно-прикладного сценографического искусства, произведения архитектуры, градостроительства, садово-паркового искусства, в том</w:t>
      </w:r>
      <w:proofErr w:type="gramEnd"/>
      <w:r w:rsidR="00E93131" w:rsidRPr="00E93131">
        <w:rPr>
          <w:color w:val="000000"/>
          <w:sz w:val="28"/>
          <w:szCs w:val="28"/>
        </w:rPr>
        <w:t xml:space="preserve"> </w:t>
      </w:r>
      <w:proofErr w:type="gramStart"/>
      <w:r w:rsidR="00E93131" w:rsidRPr="00E93131">
        <w:rPr>
          <w:color w:val="000000"/>
          <w:sz w:val="28"/>
          <w:szCs w:val="28"/>
        </w:rPr>
        <w:t>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документально;</w:t>
      </w:r>
      <w:proofErr w:type="gramEnd"/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8" w:name="dfas076b5w"/>
      <w:bookmarkStart w:id="79" w:name="bssPhr58"/>
      <w:bookmarkStart w:id="80" w:name="krym_256_76"/>
      <w:bookmarkEnd w:id="78"/>
      <w:bookmarkEnd w:id="79"/>
      <w:bookmarkEnd w:id="80"/>
      <w:r>
        <w:rPr>
          <w:color w:val="000000"/>
          <w:sz w:val="28"/>
          <w:szCs w:val="28"/>
        </w:rPr>
        <w:t xml:space="preserve">2.13.3. </w:t>
      </w:r>
      <w:r w:rsidR="0076340B">
        <w:rPr>
          <w:color w:val="000000"/>
          <w:sz w:val="28"/>
          <w:szCs w:val="28"/>
        </w:rPr>
        <w:t>С</w:t>
      </w:r>
      <w:r w:rsidR="00E93131" w:rsidRPr="00E93131">
        <w:rPr>
          <w:color w:val="000000"/>
          <w:sz w:val="28"/>
          <w:szCs w:val="28"/>
        </w:rPr>
        <w:t>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документально.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1" w:name="dfasygntd5"/>
      <w:bookmarkStart w:id="82" w:name="bssPhr59"/>
      <w:bookmarkStart w:id="83" w:name="krym_256_77"/>
      <w:bookmarkEnd w:id="81"/>
      <w:bookmarkEnd w:id="82"/>
      <w:bookmarkEnd w:id="83"/>
      <w:r>
        <w:rPr>
          <w:color w:val="000000"/>
          <w:sz w:val="28"/>
          <w:szCs w:val="28"/>
        </w:rPr>
        <w:t>2.14</w:t>
      </w:r>
      <w:r w:rsidR="00E93131" w:rsidRPr="00E93131">
        <w:rPr>
          <w:color w:val="000000"/>
          <w:sz w:val="28"/>
          <w:szCs w:val="28"/>
        </w:rPr>
        <w:t>.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критериев: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4" w:name="dfasffugav"/>
      <w:bookmarkStart w:id="85" w:name="bssPhr60"/>
      <w:bookmarkStart w:id="86" w:name="krym_256_78"/>
      <w:bookmarkEnd w:id="84"/>
      <w:bookmarkEnd w:id="85"/>
      <w:bookmarkEnd w:id="86"/>
      <w:r>
        <w:rPr>
          <w:color w:val="000000"/>
          <w:sz w:val="28"/>
          <w:szCs w:val="28"/>
        </w:rPr>
        <w:t>2.14.1.</w:t>
      </w:r>
      <w:r w:rsidR="0076340B">
        <w:rPr>
          <w:color w:val="000000"/>
          <w:sz w:val="28"/>
          <w:szCs w:val="28"/>
        </w:rPr>
        <w:t xml:space="preserve"> п</w:t>
      </w:r>
      <w:r w:rsidR="00E93131" w:rsidRPr="00E93131">
        <w:rPr>
          <w:color w:val="000000"/>
          <w:sz w:val="28"/>
          <w:szCs w:val="28"/>
        </w:rPr>
        <w:t xml:space="preserve">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</w:t>
      </w:r>
      <w:r w:rsidR="00E93131" w:rsidRPr="00E93131">
        <w:rPr>
          <w:color w:val="000000"/>
          <w:sz w:val="28"/>
          <w:szCs w:val="28"/>
        </w:rPr>
        <w:lastRenderedPageBreak/>
        <w:t>спортивных международных, всероссийских, ведомственных, региональных мероприятий, проводимых организацией или иной организацией;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87" w:name="dfasx1its9"/>
      <w:bookmarkStart w:id="88" w:name="bssPhr61"/>
      <w:bookmarkStart w:id="89" w:name="krym_256_79"/>
      <w:bookmarkEnd w:id="87"/>
      <w:bookmarkEnd w:id="88"/>
      <w:bookmarkEnd w:id="89"/>
      <w:r>
        <w:rPr>
          <w:color w:val="000000"/>
          <w:sz w:val="28"/>
          <w:szCs w:val="28"/>
        </w:rPr>
        <w:t>2.14.2.</w:t>
      </w:r>
      <w:r w:rsidR="00E93131" w:rsidRPr="00E93131">
        <w:rPr>
          <w:color w:val="000000"/>
          <w:sz w:val="28"/>
          <w:szCs w:val="28"/>
        </w:rPr>
        <w:t>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 пропагандистского характера и (или) иных общественно значимых спортивных мероприятиях, подтверждаемое документально;</w:t>
      </w:r>
    </w:p>
    <w:p w:rsidR="00E93131" w:rsidRPr="00E93131" w:rsidRDefault="00857D45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0" w:name="dfasveywpn"/>
      <w:bookmarkStart w:id="91" w:name="bssPhr62"/>
      <w:bookmarkStart w:id="92" w:name="krym_256_80"/>
      <w:bookmarkEnd w:id="90"/>
      <w:bookmarkEnd w:id="91"/>
      <w:bookmarkEnd w:id="92"/>
      <w:r>
        <w:rPr>
          <w:color w:val="000000"/>
          <w:sz w:val="28"/>
          <w:szCs w:val="28"/>
        </w:rPr>
        <w:t>2.14.3.</w:t>
      </w:r>
      <w:r w:rsidR="00E93131" w:rsidRPr="00E93131">
        <w:rPr>
          <w:color w:val="000000"/>
          <w:sz w:val="28"/>
          <w:szCs w:val="28"/>
        </w:rPr>
        <w:t>выполнение нормативов и требований золотого знака отличия 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стипендии.</w:t>
      </w:r>
    </w:p>
    <w:p w:rsidR="00E93131" w:rsidRPr="00E93131" w:rsidRDefault="00E93131" w:rsidP="00E931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3" w:name="dfasz1yukz"/>
      <w:bookmarkStart w:id="94" w:name="bssPhr63"/>
      <w:bookmarkStart w:id="95" w:name="krym_256_81"/>
      <w:bookmarkEnd w:id="93"/>
      <w:bookmarkEnd w:id="94"/>
      <w:bookmarkEnd w:id="95"/>
      <w:r w:rsidRPr="00E93131">
        <w:rPr>
          <w:color w:val="000000"/>
          <w:sz w:val="28"/>
          <w:szCs w:val="28"/>
        </w:rPr>
        <w:t>2.</w:t>
      </w:r>
      <w:r w:rsidR="00857D45">
        <w:rPr>
          <w:color w:val="000000"/>
          <w:sz w:val="28"/>
          <w:szCs w:val="28"/>
        </w:rPr>
        <w:t>15.</w:t>
      </w:r>
      <w:r w:rsidRPr="00E93131">
        <w:rPr>
          <w:color w:val="000000"/>
          <w:sz w:val="28"/>
          <w:szCs w:val="28"/>
        </w:rPr>
        <w:t xml:space="preserve"> </w:t>
      </w:r>
      <w:proofErr w:type="gramStart"/>
      <w:r w:rsidRPr="00E93131">
        <w:rPr>
          <w:color w:val="000000"/>
          <w:sz w:val="28"/>
          <w:szCs w:val="28"/>
        </w:rPr>
        <w:t>Повышенная государственная академическая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 </w:t>
      </w:r>
      <w:hyperlink r:id="rId15" w:history="1">
        <w:r w:rsidRPr="00857D4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Указом Президента Российской Федерации от 31 марта 2011 года № 368</w:t>
        </w:r>
      </w:hyperlink>
      <w:r w:rsidRPr="00857D45">
        <w:rPr>
          <w:sz w:val="28"/>
          <w:szCs w:val="28"/>
        </w:rPr>
        <w:t> </w:t>
      </w:r>
      <w:r w:rsidRPr="00E93131">
        <w:rPr>
          <w:color w:val="000000"/>
          <w:sz w:val="28"/>
          <w:szCs w:val="28"/>
        </w:rPr>
        <w:t xml:space="preserve">«О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 w:rsidRPr="00E93131">
        <w:rPr>
          <w:color w:val="000000"/>
          <w:sz w:val="28"/>
          <w:szCs w:val="28"/>
        </w:rPr>
        <w:t>Паралимпийских</w:t>
      </w:r>
      <w:proofErr w:type="spellEnd"/>
      <w:r w:rsidRPr="00E93131">
        <w:rPr>
          <w:color w:val="000000"/>
          <w:sz w:val="28"/>
          <w:szCs w:val="28"/>
        </w:rPr>
        <w:t xml:space="preserve"> игр и </w:t>
      </w:r>
      <w:proofErr w:type="spellStart"/>
      <w:r w:rsidRPr="00E93131">
        <w:rPr>
          <w:color w:val="000000"/>
          <w:sz w:val="28"/>
          <w:szCs w:val="28"/>
        </w:rPr>
        <w:t>Сурдлимпийских</w:t>
      </w:r>
      <w:proofErr w:type="spellEnd"/>
      <w:r w:rsidRPr="00E93131">
        <w:rPr>
          <w:color w:val="000000"/>
          <w:sz w:val="28"/>
          <w:szCs w:val="28"/>
        </w:rPr>
        <w:t xml:space="preserve"> игр, чемпионам</w:t>
      </w:r>
      <w:proofErr w:type="gramEnd"/>
      <w:r w:rsidRPr="00E93131">
        <w:rPr>
          <w:color w:val="000000"/>
          <w:sz w:val="28"/>
          <w:szCs w:val="28"/>
        </w:rPr>
        <w:t xml:space="preserve"> Олимпийских игр, </w:t>
      </w:r>
      <w:proofErr w:type="spellStart"/>
      <w:r w:rsidRPr="00E93131">
        <w:rPr>
          <w:color w:val="000000"/>
          <w:sz w:val="28"/>
          <w:szCs w:val="28"/>
        </w:rPr>
        <w:t>Паралимпийских</w:t>
      </w:r>
      <w:proofErr w:type="spellEnd"/>
      <w:r w:rsidRPr="00E93131">
        <w:rPr>
          <w:color w:val="000000"/>
          <w:sz w:val="28"/>
          <w:szCs w:val="28"/>
        </w:rPr>
        <w:t xml:space="preserve"> игр и </w:t>
      </w:r>
      <w:proofErr w:type="spellStart"/>
      <w:r w:rsidRPr="00E93131">
        <w:rPr>
          <w:color w:val="000000"/>
          <w:sz w:val="28"/>
          <w:szCs w:val="28"/>
        </w:rPr>
        <w:t>Сурдлимпийских</w:t>
      </w:r>
      <w:proofErr w:type="spellEnd"/>
      <w:r w:rsidRPr="00E93131">
        <w:rPr>
          <w:color w:val="000000"/>
          <w:sz w:val="28"/>
          <w:szCs w:val="28"/>
        </w:rPr>
        <w:t xml:space="preserve"> игр».</w:t>
      </w:r>
    </w:p>
    <w:p w:rsidR="00EC47E1" w:rsidRPr="00B538F6" w:rsidRDefault="00EC47E1" w:rsidP="00EC47E1">
      <w:pPr>
        <w:pStyle w:val="a3"/>
        <w:spacing w:before="0" w:beforeAutospacing="0" w:after="0" w:afterAutospacing="0"/>
        <w:jc w:val="both"/>
        <w:rPr>
          <w:sz w:val="28"/>
        </w:rPr>
      </w:pPr>
      <w:r w:rsidRPr="00B538F6">
        <w:rPr>
          <w:sz w:val="28"/>
        </w:rPr>
        <w:t>2.</w:t>
      </w:r>
      <w:r>
        <w:rPr>
          <w:sz w:val="28"/>
        </w:rPr>
        <w:t>17</w:t>
      </w:r>
      <w:r w:rsidRPr="00B538F6">
        <w:rPr>
          <w:sz w:val="28"/>
        </w:rPr>
        <w:t xml:space="preserve">. Заместитель директора по </w:t>
      </w:r>
      <w:proofErr w:type="gramStart"/>
      <w:r w:rsidRPr="00B538F6">
        <w:rPr>
          <w:sz w:val="28"/>
        </w:rPr>
        <w:t>УПР</w:t>
      </w:r>
      <w:proofErr w:type="gramEnd"/>
      <w:r w:rsidRPr="00B538F6">
        <w:rPr>
          <w:sz w:val="28"/>
        </w:rPr>
        <w:t xml:space="preserve"> на основании итоговых ведомостей готовит справку о  результатах промежуточной аттестации  и предоставляет её в стипендиальную комиссию.</w:t>
      </w:r>
    </w:p>
    <w:p w:rsidR="00EC47E1" w:rsidRPr="00B538F6" w:rsidRDefault="00EC47E1" w:rsidP="00EC47E1">
      <w:pPr>
        <w:pStyle w:val="a3"/>
        <w:spacing w:before="0" w:beforeAutospacing="0" w:after="0" w:afterAutospacing="0"/>
        <w:jc w:val="both"/>
        <w:rPr>
          <w:sz w:val="28"/>
        </w:rPr>
      </w:pPr>
      <w:r w:rsidRPr="00B538F6">
        <w:rPr>
          <w:sz w:val="28"/>
        </w:rPr>
        <w:t>2.</w:t>
      </w:r>
      <w:r>
        <w:rPr>
          <w:sz w:val="28"/>
        </w:rPr>
        <w:t>18</w:t>
      </w:r>
      <w:r w:rsidRPr="00B538F6">
        <w:rPr>
          <w:sz w:val="28"/>
        </w:rPr>
        <w:t xml:space="preserve">. Распределение стипендиального фонда государственной академической стипендии осуществляется стипендиальной комиссией Техникума с учетом мнения </w:t>
      </w:r>
      <w:r w:rsidR="00C70FEB">
        <w:rPr>
          <w:sz w:val="28"/>
        </w:rPr>
        <w:t xml:space="preserve">Студенческого </w:t>
      </w:r>
      <w:r w:rsidRPr="00B538F6">
        <w:rPr>
          <w:sz w:val="28"/>
        </w:rPr>
        <w:t>совета.</w:t>
      </w:r>
    </w:p>
    <w:p w:rsidR="00EC47E1" w:rsidRDefault="00EC47E1" w:rsidP="00EC47E1">
      <w:pPr>
        <w:pStyle w:val="a3"/>
        <w:spacing w:before="0" w:beforeAutospacing="0" w:after="0" w:afterAutospacing="0"/>
        <w:jc w:val="both"/>
        <w:rPr>
          <w:sz w:val="28"/>
        </w:rPr>
      </w:pPr>
      <w:r w:rsidRPr="00B538F6">
        <w:rPr>
          <w:sz w:val="28"/>
        </w:rPr>
        <w:t>2.</w:t>
      </w:r>
      <w:r>
        <w:rPr>
          <w:sz w:val="28"/>
        </w:rPr>
        <w:t>19</w:t>
      </w:r>
      <w:r w:rsidRPr="00B538F6">
        <w:rPr>
          <w:sz w:val="28"/>
        </w:rPr>
        <w:t xml:space="preserve">. Назначение государственной академической стипендий </w:t>
      </w:r>
      <w:r w:rsidR="00C70FEB">
        <w:rPr>
          <w:sz w:val="28"/>
        </w:rPr>
        <w:t xml:space="preserve">студентам </w:t>
      </w:r>
      <w:r w:rsidRPr="00B538F6">
        <w:rPr>
          <w:sz w:val="28"/>
        </w:rPr>
        <w:t>Техникума по очной форме обучения за счет средств бюджета Республики Крым и прекращение выплат стипендий осуществляется на основании соответствующего приказа директора Техникума.</w:t>
      </w:r>
    </w:p>
    <w:p w:rsidR="00716B5C" w:rsidRDefault="00A03855" w:rsidP="00EA6C91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2.20</w:t>
      </w:r>
      <w:r w:rsidR="002544DE" w:rsidRPr="00B538F6">
        <w:rPr>
          <w:sz w:val="28"/>
        </w:rPr>
        <w:t>.</w:t>
      </w:r>
      <w:r w:rsidR="00994FB6" w:rsidRPr="00B538F6">
        <w:rPr>
          <w:sz w:val="28"/>
        </w:rPr>
        <w:t xml:space="preserve">Обучающимся - иностранным гражданам и лицам без гражданства, осваивающим основные </w:t>
      </w:r>
      <w:r w:rsidR="00EC47E1">
        <w:rPr>
          <w:sz w:val="28"/>
        </w:rPr>
        <w:t xml:space="preserve">профессиональные </w:t>
      </w:r>
      <w:r w:rsidR="00994FB6" w:rsidRPr="00B538F6">
        <w:rPr>
          <w:sz w:val="28"/>
        </w:rPr>
        <w:t xml:space="preserve">образовательные программы по очной форме обучения, </w:t>
      </w:r>
      <w:r w:rsidR="004D7C7A">
        <w:rPr>
          <w:sz w:val="28"/>
        </w:rPr>
        <w:t>выплачивается</w:t>
      </w:r>
      <w:r w:rsidR="00994FB6" w:rsidRPr="00B538F6">
        <w:rPr>
          <w:sz w:val="28"/>
        </w:rPr>
        <w:t xml:space="preserve"> государственная академическая стипендия на условиях, установленных настоящим Положением, если они обучаются за счет средств бюджета Республики Крым</w:t>
      </w:r>
      <w:r>
        <w:rPr>
          <w:sz w:val="28"/>
        </w:rPr>
        <w:t>.</w:t>
      </w:r>
    </w:p>
    <w:p w:rsidR="0090575E" w:rsidRPr="004D7C7A" w:rsidRDefault="00C27C79" w:rsidP="004D7C7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D7C7A">
        <w:rPr>
          <w:sz w:val="28"/>
          <w:szCs w:val="28"/>
          <w:shd w:val="clear" w:color="auto" w:fill="FFFFFF"/>
        </w:rPr>
        <w:t xml:space="preserve">2.21. </w:t>
      </w:r>
      <w:r w:rsidR="0090575E" w:rsidRPr="004D7C7A">
        <w:rPr>
          <w:sz w:val="28"/>
          <w:szCs w:val="28"/>
          <w:shd w:val="clear" w:color="auto" w:fill="FFFFFF"/>
        </w:rPr>
        <w:t xml:space="preserve">Государственная академическая стипендия студентам, в том числе повышенная государственная академическая стипендия, назначается </w:t>
      </w:r>
      <w:r w:rsidRPr="004D7C7A">
        <w:rPr>
          <w:sz w:val="28"/>
          <w:szCs w:val="28"/>
          <w:shd w:val="clear" w:color="auto" w:fill="FFFFFF"/>
        </w:rPr>
        <w:t>приказом</w:t>
      </w:r>
      <w:r w:rsidR="003E4D80">
        <w:rPr>
          <w:sz w:val="28"/>
          <w:szCs w:val="28"/>
          <w:shd w:val="clear" w:color="auto" w:fill="FFFFFF"/>
        </w:rPr>
        <w:t xml:space="preserve"> </w:t>
      </w:r>
      <w:r w:rsidRPr="004D7C7A">
        <w:rPr>
          <w:sz w:val="28"/>
          <w:szCs w:val="28"/>
          <w:shd w:val="clear" w:color="auto" w:fill="FFFFFF"/>
        </w:rPr>
        <w:t xml:space="preserve">директора техникума </w:t>
      </w:r>
      <w:r w:rsidR="0090575E" w:rsidRPr="004D7C7A">
        <w:rPr>
          <w:sz w:val="28"/>
          <w:szCs w:val="28"/>
          <w:shd w:val="clear" w:color="auto" w:fill="FFFFFF"/>
        </w:rPr>
        <w:t>на период по месяц окончания очередной промежуточной аттестации в соответствии с календарным учебным графиком</w:t>
      </w:r>
      <w:r w:rsidRPr="004D7C7A">
        <w:rPr>
          <w:sz w:val="28"/>
          <w:szCs w:val="28"/>
          <w:shd w:val="clear" w:color="auto" w:fill="FFFFFF"/>
        </w:rPr>
        <w:t>.</w:t>
      </w:r>
      <w:r w:rsidR="0090575E" w:rsidRPr="004D7C7A">
        <w:rPr>
          <w:sz w:val="28"/>
          <w:szCs w:val="28"/>
          <w:shd w:val="clear" w:color="auto" w:fill="FFFFFF"/>
        </w:rPr>
        <w:t xml:space="preserve"> </w:t>
      </w:r>
    </w:p>
    <w:p w:rsidR="00C27C79" w:rsidRPr="004D7C7A" w:rsidRDefault="00C27C79" w:rsidP="004D7C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7C7A">
        <w:rPr>
          <w:sz w:val="28"/>
          <w:szCs w:val="28"/>
        </w:rPr>
        <w:t>2.22. Выплата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  прекращается со дня отчисления обучающегося из организации.</w:t>
      </w:r>
    </w:p>
    <w:p w:rsidR="00C27C79" w:rsidRPr="004D7C7A" w:rsidRDefault="00C27C79" w:rsidP="004D7C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96" w:name="dfasoez75l"/>
      <w:bookmarkStart w:id="97" w:name="bssPhr77"/>
      <w:bookmarkStart w:id="98" w:name="krym_256_95"/>
      <w:bookmarkEnd w:id="96"/>
      <w:bookmarkEnd w:id="97"/>
      <w:bookmarkEnd w:id="98"/>
      <w:r w:rsidRPr="004D7C7A">
        <w:rPr>
          <w:sz w:val="28"/>
          <w:szCs w:val="28"/>
        </w:rPr>
        <w:t>2.23. В этом случае размер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</w:t>
      </w:r>
      <w:proofErr w:type="gramStart"/>
      <w:r w:rsidRPr="004D7C7A">
        <w:rPr>
          <w:sz w:val="28"/>
          <w:szCs w:val="28"/>
        </w:rPr>
        <w:t>м-</w:t>
      </w:r>
      <w:proofErr w:type="gramEnd"/>
      <w:r w:rsidRPr="004D7C7A">
        <w:rPr>
          <w:sz w:val="28"/>
          <w:szCs w:val="28"/>
        </w:rPr>
        <w:t xml:space="preserve"> </w:t>
      </w:r>
      <w:r w:rsidRPr="004D7C7A">
        <w:rPr>
          <w:sz w:val="28"/>
          <w:szCs w:val="28"/>
        </w:rPr>
        <w:lastRenderedPageBreak/>
        <w:t>стажерам,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C27C79" w:rsidRPr="004D7C7A" w:rsidRDefault="00C27C79" w:rsidP="004D7C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99" w:name="dfasibv7n4"/>
      <w:bookmarkStart w:id="100" w:name="bssPhr78"/>
      <w:bookmarkStart w:id="101" w:name="krym_256_96"/>
      <w:bookmarkEnd w:id="99"/>
      <w:bookmarkEnd w:id="100"/>
      <w:bookmarkEnd w:id="101"/>
      <w:r w:rsidRPr="004D7C7A">
        <w:rPr>
          <w:sz w:val="28"/>
          <w:szCs w:val="28"/>
        </w:rPr>
        <w:t>2.24. Выплата государственной академической стипендии студентам, в том числе повышенной государственной академической стипендии,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аттестации, или образования у студента академической задолженности.</w:t>
      </w:r>
    </w:p>
    <w:p w:rsidR="00C27C79" w:rsidRPr="004D7C7A" w:rsidRDefault="00C27C79" w:rsidP="004D7C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02" w:name="dfasvvggxl"/>
      <w:bookmarkStart w:id="103" w:name="bssPhr79"/>
      <w:bookmarkStart w:id="104" w:name="krym_256_97"/>
      <w:bookmarkEnd w:id="102"/>
      <w:bookmarkEnd w:id="103"/>
      <w:bookmarkEnd w:id="104"/>
      <w:r w:rsidRPr="004D7C7A">
        <w:rPr>
          <w:sz w:val="28"/>
          <w:szCs w:val="28"/>
        </w:rPr>
        <w:t>20</w:t>
      </w:r>
      <w:r w:rsidR="004D7C7A">
        <w:rPr>
          <w:sz w:val="28"/>
          <w:szCs w:val="28"/>
        </w:rPr>
        <w:t>.</w:t>
      </w:r>
      <w:r w:rsidR="004D7C7A" w:rsidRPr="004D7C7A">
        <w:rPr>
          <w:sz w:val="28"/>
          <w:szCs w:val="28"/>
        </w:rPr>
        <w:t>25</w:t>
      </w:r>
      <w:r w:rsidRPr="004D7C7A">
        <w:rPr>
          <w:sz w:val="28"/>
          <w:szCs w:val="28"/>
        </w:rPr>
        <w:t xml:space="preserve">. </w:t>
      </w:r>
      <w:proofErr w:type="gramStart"/>
      <w:r w:rsidRPr="004D7C7A">
        <w:rPr>
          <w:sz w:val="28"/>
          <w:szCs w:val="28"/>
        </w:rPr>
        <w:t>В случае предоставления обучающемуся по его заявлению каникул после прохождения итоговой аттестации (государственной итоговой аттестации) выплата назначенной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</w:t>
      </w:r>
      <w:r w:rsidR="004D7C7A" w:rsidRPr="004D7C7A">
        <w:rPr>
          <w:sz w:val="28"/>
          <w:szCs w:val="28"/>
        </w:rPr>
        <w:t xml:space="preserve"> </w:t>
      </w:r>
      <w:r w:rsidRPr="004D7C7A">
        <w:rPr>
          <w:sz w:val="28"/>
          <w:szCs w:val="28"/>
        </w:rPr>
        <w:t xml:space="preserve"> продолжается в период указанных каникул до дня отчисления обучающегося из организации.</w:t>
      </w:r>
      <w:proofErr w:type="gramEnd"/>
    </w:p>
    <w:p w:rsidR="004D7C7A" w:rsidRPr="004D7C7A" w:rsidRDefault="004D7C7A" w:rsidP="004D7C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7C7A">
        <w:rPr>
          <w:sz w:val="28"/>
          <w:szCs w:val="28"/>
        </w:rPr>
        <w:t xml:space="preserve">20.26. </w:t>
      </w:r>
      <w:proofErr w:type="gramStart"/>
      <w:r w:rsidRPr="004D7C7A">
        <w:rPr>
          <w:sz w:val="28"/>
          <w:szCs w:val="28"/>
        </w:rPr>
        <w:t>Выплата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ординаторам, ассистентам-стажерам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</w:t>
      </w:r>
      <w:proofErr w:type="gramEnd"/>
      <w:r w:rsidRPr="004D7C7A">
        <w:rPr>
          <w:sz w:val="28"/>
          <w:szCs w:val="28"/>
        </w:rPr>
        <w:t xml:space="preserve"> </w:t>
      </w:r>
      <w:proofErr w:type="gramStart"/>
      <w:r w:rsidRPr="004D7C7A">
        <w:rPr>
          <w:sz w:val="28"/>
          <w:szCs w:val="28"/>
        </w:rPr>
        <w:t>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студентам, в том числе повышенная государственная академическая стипендия, государственная</w:t>
      </w:r>
      <w:proofErr w:type="gramEnd"/>
      <w:r w:rsidRPr="004D7C7A">
        <w:rPr>
          <w:sz w:val="28"/>
          <w:szCs w:val="28"/>
        </w:rPr>
        <w:t xml:space="preserve"> стипендия аспирантам, ординаторам, ассистентам-стажерам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лет.</w:t>
      </w:r>
    </w:p>
    <w:p w:rsidR="004D7C7A" w:rsidRPr="004D7C7A" w:rsidRDefault="00C70FEB" w:rsidP="004D7C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05" w:name="dfasgl0kec"/>
      <w:bookmarkStart w:id="106" w:name="bssPhr82"/>
      <w:bookmarkStart w:id="107" w:name="krym_256_100"/>
      <w:bookmarkEnd w:id="105"/>
      <w:bookmarkEnd w:id="106"/>
      <w:bookmarkEnd w:id="107"/>
      <w:proofErr w:type="gramStart"/>
      <w:r>
        <w:rPr>
          <w:sz w:val="28"/>
          <w:szCs w:val="28"/>
        </w:rPr>
        <w:t>20.27.</w:t>
      </w:r>
      <w:r w:rsidR="004D7C7A" w:rsidRPr="004D7C7A">
        <w:rPr>
          <w:sz w:val="28"/>
          <w:szCs w:val="28"/>
        </w:rPr>
        <w:t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лет, которые были предоставлены ему до вступления в силу настоящего Порядка, не является основанием для приостановления выплаты, назначенной в установленном порядке обучающемуся,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</w:t>
      </w:r>
      <w:proofErr w:type="gramEnd"/>
      <w:r w:rsidR="004D7C7A" w:rsidRPr="004D7C7A">
        <w:rPr>
          <w:sz w:val="28"/>
          <w:szCs w:val="28"/>
        </w:rPr>
        <w:t>, ассистентам-стажерам.</w:t>
      </w:r>
    </w:p>
    <w:p w:rsidR="00C27C79" w:rsidRPr="00B538F6" w:rsidRDefault="00C27C79" w:rsidP="00EA6C91">
      <w:pPr>
        <w:pStyle w:val="a3"/>
        <w:spacing w:before="0" w:beforeAutospacing="0" w:after="0" w:afterAutospacing="0"/>
        <w:jc w:val="both"/>
        <w:rPr>
          <w:sz w:val="28"/>
        </w:rPr>
      </w:pPr>
    </w:p>
    <w:p w:rsidR="00EA6C91" w:rsidRDefault="00994FB6" w:rsidP="00C70FEB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55384">
        <w:rPr>
          <w:rFonts w:ascii="Times New Roman" w:hAnsi="Times New Roman"/>
          <w:b/>
          <w:sz w:val="28"/>
          <w:szCs w:val="24"/>
        </w:rPr>
        <w:t xml:space="preserve">Порядок назначения и </w:t>
      </w:r>
      <w:r w:rsidR="0090575E">
        <w:rPr>
          <w:rFonts w:ascii="Times New Roman" w:hAnsi="Times New Roman"/>
          <w:b/>
          <w:sz w:val="28"/>
          <w:szCs w:val="24"/>
        </w:rPr>
        <w:t xml:space="preserve">условия </w:t>
      </w:r>
      <w:r w:rsidRPr="00155384">
        <w:rPr>
          <w:rFonts w:ascii="Times New Roman" w:hAnsi="Times New Roman"/>
          <w:b/>
          <w:sz w:val="28"/>
          <w:szCs w:val="24"/>
        </w:rPr>
        <w:t>выплаты государственной социальной стипендии</w:t>
      </w:r>
      <w:r w:rsidRPr="00155384">
        <w:rPr>
          <w:rFonts w:ascii="Times New Roman" w:hAnsi="Times New Roman"/>
          <w:sz w:val="28"/>
          <w:szCs w:val="24"/>
        </w:rPr>
        <w:t xml:space="preserve"> </w:t>
      </w:r>
    </w:p>
    <w:p w:rsidR="00C70FEB" w:rsidRPr="00155384" w:rsidRDefault="00C70FEB" w:rsidP="00C70FEB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37599B" w:rsidRPr="0037599B" w:rsidRDefault="0037599B" w:rsidP="003759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599B">
        <w:rPr>
          <w:sz w:val="28"/>
          <w:szCs w:val="28"/>
        </w:rPr>
        <w:t xml:space="preserve">3.1. </w:t>
      </w:r>
      <w:proofErr w:type="gramStart"/>
      <w:r w:rsidRPr="0037599B">
        <w:rPr>
          <w:sz w:val="28"/>
          <w:szCs w:val="28"/>
        </w:rPr>
        <w:t xml:space="preserve"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</w:t>
      </w:r>
      <w:r w:rsidRPr="0037599B">
        <w:rPr>
          <w:sz w:val="28"/>
          <w:szCs w:val="28"/>
        </w:rPr>
        <w:lastRenderedPageBreak/>
        <w:t>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</w:r>
      <w:proofErr w:type="gramEnd"/>
      <w:r w:rsidRPr="0037599B">
        <w:rPr>
          <w:sz w:val="28"/>
          <w:szCs w:val="28"/>
        </w:rPr>
        <w:t xml:space="preserve">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 </w:t>
      </w:r>
      <w:hyperlink r:id="rId16" w:anchor="XA00M8E2MM" w:tooltip="б) по истечении срока военной службы по призыву или срока контракта;" w:history="1">
        <w:r w:rsidRPr="0037599B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подпунктами «б»</w:t>
        </w:r>
        <w:proofErr w:type="gramStart"/>
        <w:r w:rsidRPr="0037599B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–«</w:t>
        </w:r>
        <w:proofErr w:type="gramEnd"/>
        <w:r w:rsidRPr="0037599B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г»</w:t>
        </w:r>
      </w:hyperlink>
      <w:r w:rsidRPr="0037599B">
        <w:rPr>
          <w:sz w:val="28"/>
          <w:szCs w:val="28"/>
        </w:rPr>
        <w:t> пункта 1, </w:t>
      </w:r>
      <w:hyperlink r:id="rId17" w:anchor="XA00M2A2M1" w:tooltip="а) в связи с организационно-штатными мероприятиями;" w:history="1">
        <w:r w:rsidRPr="0037599B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подпунктом «а»</w:t>
        </w:r>
      </w:hyperlink>
      <w:r w:rsidRPr="0037599B">
        <w:rPr>
          <w:sz w:val="28"/>
          <w:szCs w:val="28"/>
        </w:rPr>
        <w:t> пункта 2 и </w:t>
      </w:r>
      <w:hyperlink r:id="rId18" w:anchor="XA00M4C2MG" w:tooltip="а) в связи с существенным и (или) систематическим нарушением в отношении него условий контракта;" w:history="1">
        <w:r w:rsidRPr="0037599B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подпунктами «а»</w:t>
        </w:r>
        <w:proofErr w:type="gramStart"/>
        <w:r w:rsidRPr="0037599B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–«</w:t>
        </w:r>
        <w:proofErr w:type="gramEnd"/>
        <w:r w:rsidRPr="0037599B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в»</w:t>
        </w:r>
      </w:hyperlink>
      <w:r w:rsidRPr="0037599B">
        <w:rPr>
          <w:sz w:val="28"/>
          <w:szCs w:val="28"/>
        </w:rPr>
        <w:t> пункта 3 статьи 51 Федерального закона от 28 марта 1998 года № 53-ФЗ «О воинской обязанности и военной службе», а также студентам, получившим государственную социальную помощь.</w:t>
      </w:r>
    </w:p>
    <w:p w:rsidR="0037599B" w:rsidRPr="004D7C7A" w:rsidRDefault="0037599B" w:rsidP="004D7C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08" w:name="dfasztaseg"/>
      <w:bookmarkStart w:id="109" w:name="bssPhr65"/>
      <w:bookmarkStart w:id="110" w:name="krym_256_83"/>
      <w:bookmarkEnd w:id="108"/>
      <w:bookmarkEnd w:id="109"/>
      <w:bookmarkEnd w:id="110"/>
      <w:r w:rsidRPr="0037599B">
        <w:rPr>
          <w:sz w:val="28"/>
          <w:szCs w:val="28"/>
        </w:rPr>
        <w:t xml:space="preserve">3.2. При наличии у студента права на назначение ему государственной академической стипендии, в том числе повышенной государственной академической стипендии, и государственной социальной стипендии ему </w:t>
      </w:r>
      <w:r w:rsidRPr="004D7C7A">
        <w:rPr>
          <w:sz w:val="28"/>
          <w:szCs w:val="28"/>
        </w:rPr>
        <w:t>назначаются обе стипендии.</w:t>
      </w:r>
    </w:p>
    <w:p w:rsidR="0037599B" w:rsidRPr="004D7C7A" w:rsidRDefault="004D7C7A" w:rsidP="004D7C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7C7A">
        <w:rPr>
          <w:sz w:val="28"/>
          <w:szCs w:val="28"/>
        </w:rPr>
        <w:t>3.3.</w:t>
      </w:r>
      <w:r w:rsidR="0037599B" w:rsidRPr="004D7C7A">
        <w:rPr>
          <w:sz w:val="28"/>
          <w:szCs w:val="28"/>
        </w:rPr>
        <w:t>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документа, подтверждающего соответствие одной из категорий граждан, указанных в пункте 13 настоящего Порядка, личного заявления и страхового номера индивидуального лицевого счета в системе обязательного пенсионного страхования (</w:t>
      </w:r>
      <w:proofErr w:type="spellStart"/>
      <w:r w:rsidR="0037599B" w:rsidRPr="004D7C7A">
        <w:rPr>
          <w:sz w:val="28"/>
          <w:szCs w:val="28"/>
        </w:rPr>
        <w:t>СНИЛСа</w:t>
      </w:r>
      <w:proofErr w:type="spellEnd"/>
      <w:r w:rsidR="0037599B" w:rsidRPr="004D7C7A">
        <w:rPr>
          <w:sz w:val="28"/>
          <w:szCs w:val="28"/>
        </w:rPr>
        <w:t>) по месяц прекращения действия основания ее назначения (за исключением категории лиц, получивших государственную социальную помощь).</w:t>
      </w:r>
      <w:proofErr w:type="gramEnd"/>
    </w:p>
    <w:p w:rsidR="0037599B" w:rsidRPr="004D7C7A" w:rsidRDefault="004D7C7A" w:rsidP="004D7C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11" w:name="dfasxxz4te"/>
      <w:bookmarkStart w:id="112" w:name="bssPhr73"/>
      <w:bookmarkStart w:id="113" w:name="krym_256_91"/>
      <w:bookmarkEnd w:id="111"/>
      <w:bookmarkEnd w:id="112"/>
      <w:bookmarkEnd w:id="113"/>
      <w:r w:rsidRPr="004D7C7A">
        <w:rPr>
          <w:sz w:val="28"/>
          <w:szCs w:val="28"/>
        </w:rPr>
        <w:t>3.4.</w:t>
      </w:r>
      <w:r w:rsidR="0037599B" w:rsidRPr="004D7C7A">
        <w:rPr>
          <w:sz w:val="28"/>
          <w:szCs w:val="28"/>
        </w:rPr>
        <w:t>В случае если документ, подтверждающий соответствие одной из категорий граждан, указанных в пункте 3.1. настоящего Положения (за исключением категории лиц, получивших государственную социальную помощь), является бессрочным, государственная социальная стипендия назначается студенту до окончания обучения.</w:t>
      </w:r>
    </w:p>
    <w:p w:rsidR="0037599B" w:rsidRPr="004D7C7A" w:rsidRDefault="0037599B" w:rsidP="004D7C7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14" w:name="dfaswq4mtw"/>
      <w:bookmarkStart w:id="115" w:name="bssPhr74"/>
      <w:bookmarkStart w:id="116" w:name="krym_256_92"/>
      <w:bookmarkEnd w:id="114"/>
      <w:bookmarkEnd w:id="115"/>
      <w:bookmarkEnd w:id="116"/>
      <w:r w:rsidRPr="004D7C7A">
        <w:rPr>
          <w:sz w:val="28"/>
          <w:szCs w:val="28"/>
        </w:rPr>
        <w:t>3.5. Студентам, относящимся к категории лиц, получивших государственную социальную помощь, государственная социальная стипендия назначается распорядительным актом руководителя организации со дня представления в организацию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4D7C7A" w:rsidRPr="00B538F6" w:rsidRDefault="004D7C7A" w:rsidP="004D7C7A">
      <w:pPr>
        <w:pStyle w:val="Default"/>
        <w:jc w:val="both"/>
        <w:rPr>
          <w:sz w:val="28"/>
        </w:rPr>
      </w:pPr>
      <w:r>
        <w:rPr>
          <w:sz w:val="28"/>
        </w:rPr>
        <w:t>3.6</w:t>
      </w:r>
      <w:r w:rsidRPr="00B538F6">
        <w:rPr>
          <w:sz w:val="28"/>
        </w:rPr>
        <w:t xml:space="preserve">. Выплата государственной  социальной стипендии прекращается в случаях: </w:t>
      </w:r>
    </w:p>
    <w:p w:rsidR="004D7C7A" w:rsidRPr="00B538F6" w:rsidRDefault="004D7C7A" w:rsidP="004D7C7A">
      <w:pPr>
        <w:pStyle w:val="Default"/>
        <w:numPr>
          <w:ilvl w:val="0"/>
          <w:numId w:val="18"/>
        </w:numPr>
        <w:jc w:val="both"/>
        <w:rPr>
          <w:sz w:val="28"/>
        </w:rPr>
      </w:pPr>
      <w:r w:rsidRPr="00B538F6">
        <w:rPr>
          <w:sz w:val="28"/>
        </w:rPr>
        <w:t xml:space="preserve">отчисления из техникума; </w:t>
      </w:r>
    </w:p>
    <w:p w:rsidR="004D7C7A" w:rsidRPr="00B538F6" w:rsidRDefault="004D7C7A" w:rsidP="004D7C7A">
      <w:pPr>
        <w:pStyle w:val="Default"/>
        <w:numPr>
          <w:ilvl w:val="0"/>
          <w:numId w:val="18"/>
        </w:numPr>
        <w:jc w:val="both"/>
        <w:rPr>
          <w:sz w:val="28"/>
        </w:rPr>
      </w:pPr>
      <w:r w:rsidRPr="00B538F6">
        <w:rPr>
          <w:sz w:val="28"/>
        </w:rPr>
        <w:t xml:space="preserve">прекращения действия основания, по которому стипендия была назначена. </w:t>
      </w:r>
    </w:p>
    <w:p w:rsidR="00994FB6" w:rsidRPr="004D7C7A" w:rsidRDefault="004D7C7A" w:rsidP="004D7C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94FB6" w:rsidRPr="004D7C7A">
        <w:rPr>
          <w:sz w:val="28"/>
          <w:szCs w:val="28"/>
        </w:rPr>
        <w:t xml:space="preserve">. Выплата государственной социальной стипендии прекращается с первого числа месяца, следующего за месяцем прекращения действия основания её назначения, и возобновляется с месяца, в котором был предоставлен документ, подтверждающий соответствие одной из категорий граждан, указанных в п. 3.1. настоящего Положения.  </w:t>
      </w:r>
    </w:p>
    <w:p w:rsidR="0090575E" w:rsidRPr="004D7C7A" w:rsidRDefault="004D7C7A" w:rsidP="004D7C7A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3.8</w:t>
      </w:r>
      <w:r w:rsidR="0090575E" w:rsidRPr="004D7C7A">
        <w:rPr>
          <w:sz w:val="28"/>
          <w:szCs w:val="28"/>
          <w:shd w:val="clear" w:color="auto" w:fill="FFFFFF"/>
        </w:rPr>
        <w:t>. 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</w:t>
      </w:r>
    </w:p>
    <w:p w:rsidR="00EA6C91" w:rsidRDefault="004D7C7A" w:rsidP="00EA6C91">
      <w:pPr>
        <w:pStyle w:val="Default"/>
        <w:jc w:val="both"/>
        <w:rPr>
          <w:sz w:val="28"/>
        </w:rPr>
      </w:pPr>
      <w:r>
        <w:rPr>
          <w:sz w:val="28"/>
        </w:rPr>
        <w:t>3.9</w:t>
      </w:r>
      <w:r w:rsidR="00EA6C91" w:rsidRPr="00B538F6">
        <w:rPr>
          <w:sz w:val="28"/>
        </w:rPr>
        <w:t>. В</w:t>
      </w:r>
      <w:r w:rsidR="000A1659" w:rsidRPr="00B538F6">
        <w:rPr>
          <w:sz w:val="28"/>
        </w:rPr>
        <w:t xml:space="preserve">ыплата государственной </w:t>
      </w:r>
      <w:r w:rsidR="00EA6C91" w:rsidRPr="00B538F6">
        <w:rPr>
          <w:sz w:val="28"/>
        </w:rPr>
        <w:t xml:space="preserve"> социальной стипендии не может быть приостановлена при наличии задолженности по резуль</w:t>
      </w:r>
      <w:r>
        <w:rPr>
          <w:sz w:val="28"/>
        </w:rPr>
        <w:t>татам промежуточной аттестации.</w:t>
      </w:r>
    </w:p>
    <w:p w:rsidR="004D7C7A" w:rsidRPr="00B538F6" w:rsidRDefault="004D7C7A" w:rsidP="00EA6C91">
      <w:pPr>
        <w:pStyle w:val="Default"/>
        <w:jc w:val="both"/>
        <w:rPr>
          <w:sz w:val="28"/>
        </w:rPr>
      </w:pPr>
    </w:p>
    <w:p w:rsidR="00C70FEB" w:rsidRDefault="00C70FEB" w:rsidP="00CC78F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>Назначение и условия других денежных выплат студентам</w:t>
      </w:r>
    </w:p>
    <w:p w:rsidR="00994FB6" w:rsidRPr="00B538F6" w:rsidRDefault="00994FB6" w:rsidP="00C70FEB">
      <w:pPr>
        <w:pStyle w:val="a3"/>
        <w:spacing w:before="0" w:beforeAutospacing="0" w:after="0" w:afterAutospacing="0"/>
        <w:ind w:left="390"/>
        <w:jc w:val="both"/>
        <w:rPr>
          <w:b/>
          <w:sz w:val="28"/>
        </w:rPr>
      </w:pPr>
    </w:p>
    <w:p w:rsidR="009612C7" w:rsidRPr="008024FF" w:rsidRDefault="004D7C7A" w:rsidP="00E14D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4FF">
        <w:rPr>
          <w:color w:val="000000"/>
          <w:sz w:val="28"/>
          <w:szCs w:val="28"/>
        </w:rPr>
        <w:t xml:space="preserve">3.1.В целях оказания материальной поддержки студентам </w:t>
      </w:r>
      <w:r w:rsidR="009612C7" w:rsidRPr="008024FF">
        <w:rPr>
          <w:color w:val="000000"/>
          <w:sz w:val="28"/>
          <w:szCs w:val="28"/>
        </w:rPr>
        <w:t xml:space="preserve">для организаций среднего профессионального образования </w:t>
      </w:r>
      <w:r w:rsidRPr="008024FF">
        <w:rPr>
          <w:color w:val="000000"/>
          <w:sz w:val="28"/>
          <w:szCs w:val="28"/>
        </w:rPr>
        <w:t>по очной форме обучения за счет ассигнований бюджета Республики Крым выделяются средства в размере 1</w:t>
      </w:r>
      <w:r w:rsidR="009612C7" w:rsidRPr="008024FF">
        <w:rPr>
          <w:color w:val="000000"/>
          <w:sz w:val="28"/>
          <w:szCs w:val="28"/>
        </w:rPr>
        <w:t>2</w:t>
      </w:r>
      <w:r w:rsidRPr="008024FF">
        <w:rPr>
          <w:color w:val="000000"/>
          <w:sz w:val="28"/>
          <w:szCs w:val="28"/>
        </w:rPr>
        <w:t>0 процентов предусматриваемого им размера стипендиального фонда.</w:t>
      </w:r>
      <w:bookmarkStart w:id="117" w:name="dfasuyc2zi"/>
      <w:bookmarkStart w:id="118" w:name="bssPhr85"/>
      <w:bookmarkStart w:id="119" w:name="krym_256_103"/>
      <w:bookmarkEnd w:id="117"/>
      <w:bookmarkEnd w:id="118"/>
      <w:bookmarkEnd w:id="119"/>
    </w:p>
    <w:p w:rsidR="004D7C7A" w:rsidRPr="008024FF" w:rsidRDefault="009612C7" w:rsidP="00E14D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4FF">
        <w:rPr>
          <w:color w:val="000000"/>
          <w:sz w:val="28"/>
          <w:szCs w:val="28"/>
        </w:rPr>
        <w:t>3.2. Д</w:t>
      </w:r>
      <w:r w:rsidR="004D7C7A" w:rsidRPr="008024FF">
        <w:rPr>
          <w:color w:val="000000"/>
          <w:sz w:val="28"/>
          <w:szCs w:val="28"/>
        </w:rPr>
        <w:t xml:space="preserve">енежные выплаты </w:t>
      </w:r>
      <w:r w:rsidR="00C70FEB">
        <w:rPr>
          <w:color w:val="000000"/>
          <w:sz w:val="28"/>
          <w:szCs w:val="28"/>
        </w:rPr>
        <w:t xml:space="preserve">студентам </w:t>
      </w:r>
      <w:r w:rsidR="004D7C7A" w:rsidRPr="008024FF">
        <w:rPr>
          <w:color w:val="000000"/>
          <w:sz w:val="28"/>
          <w:szCs w:val="28"/>
        </w:rPr>
        <w:t>осуществляются за счет:</w:t>
      </w:r>
    </w:p>
    <w:p w:rsidR="004D7C7A" w:rsidRPr="008024FF" w:rsidRDefault="004D7C7A" w:rsidP="00E14D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20" w:name="dfas4ml4i3"/>
      <w:bookmarkStart w:id="121" w:name="bssPhr86"/>
      <w:bookmarkStart w:id="122" w:name="krym_256_104"/>
      <w:bookmarkEnd w:id="120"/>
      <w:bookmarkEnd w:id="121"/>
      <w:bookmarkEnd w:id="122"/>
      <w:r w:rsidRPr="008024FF">
        <w:rPr>
          <w:color w:val="000000"/>
          <w:sz w:val="28"/>
          <w:szCs w:val="28"/>
        </w:rPr>
        <w:t>сре</w:t>
      </w:r>
      <w:proofErr w:type="gramStart"/>
      <w:r w:rsidRPr="008024FF">
        <w:rPr>
          <w:color w:val="000000"/>
          <w:sz w:val="28"/>
          <w:szCs w:val="28"/>
        </w:rPr>
        <w:t>дств ст</w:t>
      </w:r>
      <w:proofErr w:type="gramEnd"/>
      <w:r w:rsidRPr="008024FF">
        <w:rPr>
          <w:color w:val="000000"/>
          <w:sz w:val="28"/>
          <w:szCs w:val="28"/>
        </w:rPr>
        <w:t>ипендиального фонда;</w:t>
      </w:r>
    </w:p>
    <w:p w:rsidR="004D7C7A" w:rsidRPr="008024FF" w:rsidRDefault="004D7C7A" w:rsidP="00E14DD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23" w:name="dfaskq5713"/>
      <w:bookmarkStart w:id="124" w:name="bssPhr87"/>
      <w:bookmarkStart w:id="125" w:name="krym_256_105"/>
      <w:bookmarkEnd w:id="123"/>
      <w:bookmarkEnd w:id="124"/>
      <w:bookmarkEnd w:id="125"/>
      <w:r w:rsidRPr="008024FF">
        <w:rPr>
          <w:color w:val="000000"/>
          <w:sz w:val="28"/>
          <w:szCs w:val="28"/>
        </w:rPr>
        <w:t>средств, полученных от приносящей доход деятельности.</w:t>
      </w:r>
    </w:p>
    <w:p w:rsidR="009612C7" w:rsidRPr="008024FF" w:rsidRDefault="009612C7" w:rsidP="00E14D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26" w:name="dfasae3uap"/>
      <w:bookmarkStart w:id="127" w:name="bssPhr88"/>
      <w:bookmarkStart w:id="128" w:name="krym_256_106"/>
      <w:bookmarkStart w:id="129" w:name="dfasvqsyy2"/>
      <w:bookmarkStart w:id="130" w:name="bssPhr89"/>
      <w:bookmarkStart w:id="131" w:name="krym_256_107"/>
      <w:bookmarkEnd w:id="126"/>
      <w:bookmarkEnd w:id="127"/>
      <w:bookmarkEnd w:id="128"/>
      <w:bookmarkEnd w:id="129"/>
      <w:bookmarkEnd w:id="130"/>
      <w:bookmarkEnd w:id="131"/>
      <w:r w:rsidRPr="008024FF">
        <w:rPr>
          <w:rFonts w:ascii="Times New Roman" w:eastAsia="Times New Roman" w:hAnsi="Times New Roman"/>
          <w:sz w:val="28"/>
          <w:szCs w:val="28"/>
        </w:rPr>
        <w:t>3.3. М</w:t>
      </w:r>
      <w:r w:rsidRPr="008024FF">
        <w:rPr>
          <w:rFonts w:ascii="Times New Roman" w:hAnsi="Times New Roman"/>
          <w:sz w:val="28"/>
          <w:szCs w:val="28"/>
        </w:rPr>
        <w:t>атериальная поддержка - система мер, направленная на оказание материальной помощи нуждающимся студентам, а также побуждение, мотивацию, стимулирование студентов к активному участию в учебной, общественной, культурно-массовой, спортивной деятельности, воспитательной работе и во внеучебной деятельности техникума.</w:t>
      </w:r>
    </w:p>
    <w:p w:rsidR="00717906" w:rsidRPr="008024FF" w:rsidRDefault="009612C7" w:rsidP="00E14D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 xml:space="preserve">3.4. В техникуме производятся денежные выплаты </w:t>
      </w:r>
      <w:r w:rsidR="00717906" w:rsidRPr="008024FF">
        <w:rPr>
          <w:sz w:val="28"/>
          <w:szCs w:val="28"/>
        </w:rPr>
        <w:t>по категориям:</w:t>
      </w:r>
    </w:p>
    <w:p w:rsidR="00717906" w:rsidRPr="008024FF" w:rsidRDefault="0076340B" w:rsidP="00E14DD4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ежемесячной </w:t>
      </w:r>
      <w:r w:rsidR="009612C7" w:rsidRPr="008024FF">
        <w:rPr>
          <w:sz w:val="28"/>
          <w:szCs w:val="28"/>
        </w:rPr>
        <w:t>материальной поддержки</w:t>
      </w:r>
      <w:r w:rsidR="00717906" w:rsidRPr="008024FF">
        <w:rPr>
          <w:sz w:val="28"/>
          <w:szCs w:val="28"/>
        </w:rPr>
        <w:t>;</w:t>
      </w:r>
      <w:r w:rsidR="009612C7" w:rsidRPr="008024FF">
        <w:rPr>
          <w:sz w:val="28"/>
          <w:szCs w:val="28"/>
        </w:rPr>
        <w:t xml:space="preserve"> </w:t>
      </w:r>
    </w:p>
    <w:p w:rsidR="00717906" w:rsidRPr="008024FF" w:rsidRDefault="00717906" w:rsidP="00E14DD4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>материальной помощи</w:t>
      </w:r>
      <w:r w:rsidR="0076340B">
        <w:rPr>
          <w:sz w:val="28"/>
          <w:szCs w:val="28"/>
        </w:rPr>
        <w:t xml:space="preserve"> нуждающимся</w:t>
      </w:r>
      <w:r w:rsidRPr="008024FF">
        <w:rPr>
          <w:sz w:val="28"/>
          <w:szCs w:val="28"/>
        </w:rPr>
        <w:t xml:space="preserve">; </w:t>
      </w:r>
    </w:p>
    <w:p w:rsidR="009612C7" w:rsidRPr="008024FF" w:rsidRDefault="009612C7" w:rsidP="00E14DD4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>материального поощрения</w:t>
      </w:r>
      <w:r w:rsidR="00666F0F" w:rsidRPr="008024FF">
        <w:rPr>
          <w:sz w:val="28"/>
          <w:szCs w:val="28"/>
        </w:rPr>
        <w:t xml:space="preserve"> (поощрительные премии)</w:t>
      </w:r>
      <w:r w:rsidRPr="008024FF">
        <w:rPr>
          <w:sz w:val="28"/>
          <w:szCs w:val="28"/>
        </w:rPr>
        <w:t xml:space="preserve">. </w:t>
      </w:r>
    </w:p>
    <w:p w:rsidR="00717906" w:rsidRPr="008024FF" w:rsidRDefault="009612C7" w:rsidP="00EF6F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4FF">
        <w:rPr>
          <w:color w:val="000000"/>
          <w:sz w:val="28"/>
          <w:szCs w:val="28"/>
        </w:rPr>
        <w:t>3.</w:t>
      </w:r>
      <w:r w:rsidR="00717906" w:rsidRPr="008024FF">
        <w:rPr>
          <w:color w:val="000000"/>
          <w:sz w:val="28"/>
          <w:szCs w:val="28"/>
        </w:rPr>
        <w:t>5</w:t>
      </w:r>
      <w:r w:rsidRPr="008024FF">
        <w:rPr>
          <w:color w:val="000000"/>
          <w:sz w:val="28"/>
          <w:szCs w:val="28"/>
        </w:rPr>
        <w:t xml:space="preserve">. </w:t>
      </w:r>
      <w:r w:rsidR="004D7C7A" w:rsidRPr="008024FF">
        <w:rPr>
          <w:color w:val="000000"/>
          <w:sz w:val="28"/>
          <w:szCs w:val="28"/>
        </w:rPr>
        <w:t>Р</w:t>
      </w:r>
      <w:r w:rsidR="00717906" w:rsidRPr="008024FF">
        <w:rPr>
          <w:color w:val="000000"/>
          <w:sz w:val="28"/>
          <w:szCs w:val="28"/>
        </w:rPr>
        <w:t xml:space="preserve">ешение об оказании материальных выплат </w:t>
      </w:r>
      <w:r w:rsidR="004D7C7A" w:rsidRPr="008024FF">
        <w:rPr>
          <w:color w:val="000000"/>
          <w:sz w:val="28"/>
          <w:szCs w:val="28"/>
        </w:rPr>
        <w:t xml:space="preserve">принимается </w:t>
      </w:r>
      <w:r w:rsidR="00EF6F9D">
        <w:rPr>
          <w:color w:val="000000"/>
          <w:sz w:val="28"/>
          <w:szCs w:val="28"/>
        </w:rPr>
        <w:t xml:space="preserve">директором Техникума </w:t>
      </w:r>
      <w:r w:rsidR="004D7C7A" w:rsidRPr="008024FF">
        <w:rPr>
          <w:color w:val="000000"/>
          <w:sz w:val="28"/>
          <w:szCs w:val="28"/>
        </w:rPr>
        <w:t xml:space="preserve">с учетом мнения </w:t>
      </w:r>
      <w:r w:rsidR="00EF6F9D">
        <w:rPr>
          <w:color w:val="000000"/>
          <w:sz w:val="28"/>
          <w:szCs w:val="28"/>
        </w:rPr>
        <w:t xml:space="preserve">Студенческого </w:t>
      </w:r>
      <w:r w:rsidR="004D7C7A" w:rsidRPr="008024FF">
        <w:rPr>
          <w:color w:val="000000"/>
          <w:sz w:val="28"/>
          <w:szCs w:val="28"/>
        </w:rPr>
        <w:t xml:space="preserve">совета и выборного органа первичной профсоюзной организации  на основании </w:t>
      </w:r>
      <w:r w:rsidR="00717906" w:rsidRPr="008024FF">
        <w:rPr>
          <w:color w:val="000000"/>
          <w:sz w:val="28"/>
          <w:szCs w:val="28"/>
        </w:rPr>
        <w:t>предоставленных документов согласно категории материальных выплат.</w:t>
      </w:r>
    </w:p>
    <w:p w:rsidR="00717906" w:rsidRPr="00510A0F" w:rsidRDefault="00717906" w:rsidP="00EF6F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A0F">
        <w:rPr>
          <w:color w:val="000000"/>
          <w:sz w:val="28"/>
          <w:szCs w:val="28"/>
        </w:rPr>
        <w:t xml:space="preserve">3.6. </w:t>
      </w:r>
      <w:r w:rsidR="003E734C" w:rsidRPr="00510A0F">
        <w:rPr>
          <w:color w:val="000000"/>
          <w:sz w:val="28"/>
          <w:szCs w:val="28"/>
        </w:rPr>
        <w:t>Студентам техникума, не получающим академическую стипендию выплачивается ежемесячно м</w:t>
      </w:r>
      <w:r w:rsidRPr="00510A0F">
        <w:rPr>
          <w:color w:val="000000"/>
          <w:sz w:val="28"/>
          <w:szCs w:val="28"/>
        </w:rPr>
        <w:t xml:space="preserve">атериальная поддержка   в размере 1500 руб. в соответствии с Постановлением </w:t>
      </w:r>
      <w:proofErr w:type="gramStart"/>
      <w:r w:rsidRPr="00510A0F">
        <w:rPr>
          <w:color w:val="000000"/>
          <w:sz w:val="28"/>
          <w:szCs w:val="28"/>
        </w:rPr>
        <w:t>СМ</w:t>
      </w:r>
      <w:proofErr w:type="gramEnd"/>
      <w:r w:rsidRPr="00510A0F">
        <w:rPr>
          <w:color w:val="000000"/>
          <w:sz w:val="28"/>
          <w:szCs w:val="28"/>
        </w:rPr>
        <w:t xml:space="preserve"> РК от 22.11.2018г № 578</w:t>
      </w:r>
      <w:r w:rsidR="003E734C" w:rsidRPr="00510A0F">
        <w:rPr>
          <w:color w:val="000000"/>
          <w:sz w:val="28"/>
          <w:szCs w:val="28"/>
        </w:rPr>
        <w:t xml:space="preserve"> </w:t>
      </w:r>
      <w:r w:rsidRPr="00510A0F">
        <w:rPr>
          <w:color w:val="000000"/>
          <w:sz w:val="28"/>
          <w:szCs w:val="28"/>
        </w:rPr>
        <w:t xml:space="preserve">. </w:t>
      </w:r>
    </w:p>
    <w:p w:rsidR="00717906" w:rsidRPr="00510A0F" w:rsidRDefault="00717906" w:rsidP="00EF6F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0A0F">
        <w:rPr>
          <w:color w:val="000000"/>
          <w:sz w:val="28"/>
          <w:szCs w:val="28"/>
        </w:rPr>
        <w:t xml:space="preserve">3.7. </w:t>
      </w:r>
      <w:r w:rsidR="003E4D80" w:rsidRPr="00510A0F">
        <w:rPr>
          <w:color w:val="000000"/>
          <w:sz w:val="28"/>
          <w:szCs w:val="28"/>
        </w:rPr>
        <w:t>Студентам льготной категории</w:t>
      </w:r>
      <w:r w:rsidR="00645ECB">
        <w:rPr>
          <w:color w:val="000000"/>
          <w:sz w:val="28"/>
          <w:szCs w:val="28"/>
        </w:rPr>
        <w:t>,</w:t>
      </w:r>
      <w:r w:rsidR="003E4D80" w:rsidRPr="00510A0F">
        <w:rPr>
          <w:color w:val="000000"/>
          <w:sz w:val="28"/>
          <w:szCs w:val="28"/>
        </w:rPr>
        <w:t xml:space="preserve"> обучающимся из числа </w:t>
      </w:r>
      <w:r w:rsidR="00510A0F" w:rsidRPr="00510A0F">
        <w:rPr>
          <w:color w:val="000000"/>
          <w:sz w:val="28"/>
          <w:szCs w:val="28"/>
        </w:rPr>
        <w:t>детей-сирот и детей, оставшихся без попечения родителей и лицам из их числа;</w:t>
      </w:r>
      <w:r w:rsidR="00510A0F" w:rsidRPr="00510A0F">
        <w:rPr>
          <w:sz w:val="28"/>
          <w:szCs w:val="28"/>
        </w:rPr>
        <w:t xml:space="preserve"> лицам, потерявшим в период обучения обоих родителей или единственного родителя, детям-инвалидам, инвалидам I и II групп, инвалидам с детства, </w:t>
      </w:r>
      <w:r w:rsidR="003E4D80" w:rsidRPr="00510A0F">
        <w:rPr>
          <w:color w:val="000000"/>
          <w:sz w:val="28"/>
          <w:szCs w:val="28"/>
        </w:rPr>
        <w:t xml:space="preserve"> из числа малообеспеченных материальная поддержка выплачивается и </w:t>
      </w:r>
      <w:r w:rsidR="003E4D80" w:rsidRPr="00510A0F">
        <w:rPr>
          <w:sz w:val="28"/>
          <w:szCs w:val="28"/>
        </w:rPr>
        <w:t xml:space="preserve">при назначении им государственной академической стипендии, в том числе повышенной государственной академической стипендии, и государственной социальной стипендии. </w:t>
      </w:r>
    </w:p>
    <w:p w:rsidR="00B15AEB" w:rsidRPr="008024FF" w:rsidRDefault="00666F0F" w:rsidP="00E14D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24FF">
        <w:rPr>
          <w:color w:val="000000"/>
          <w:sz w:val="28"/>
          <w:szCs w:val="28"/>
        </w:rPr>
        <w:t>3.8</w:t>
      </w:r>
      <w:r w:rsidR="00717906" w:rsidRPr="008024FF">
        <w:rPr>
          <w:color w:val="000000"/>
          <w:sz w:val="28"/>
          <w:szCs w:val="28"/>
        </w:rPr>
        <w:t xml:space="preserve">.  </w:t>
      </w:r>
      <w:r w:rsidR="00B15AEB" w:rsidRPr="008024FF">
        <w:rPr>
          <w:sz w:val="28"/>
          <w:szCs w:val="28"/>
        </w:rPr>
        <w:t xml:space="preserve">Материальная помощь </w:t>
      </w:r>
      <w:r w:rsidR="0076340B">
        <w:rPr>
          <w:sz w:val="28"/>
          <w:szCs w:val="28"/>
        </w:rPr>
        <w:t>нуждающимся</w:t>
      </w:r>
      <w:r w:rsidR="006B27E5">
        <w:rPr>
          <w:sz w:val="28"/>
          <w:szCs w:val="28"/>
        </w:rPr>
        <w:t xml:space="preserve"> </w:t>
      </w:r>
      <w:r w:rsidR="00B15AEB" w:rsidRPr="008024FF">
        <w:rPr>
          <w:sz w:val="28"/>
          <w:szCs w:val="28"/>
        </w:rPr>
        <w:t>выплачивается:</w:t>
      </w:r>
    </w:p>
    <w:p w:rsidR="00183AD1" w:rsidRPr="008024FF" w:rsidRDefault="000A1659" w:rsidP="008024F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>обучающимся</w:t>
      </w:r>
      <w:r w:rsidR="00183AD1" w:rsidRPr="008024FF">
        <w:rPr>
          <w:sz w:val="28"/>
          <w:szCs w:val="28"/>
        </w:rPr>
        <w:t>, из числа детей-сирот, детей оставшихся без попечения родителей и лицам из их числа;</w:t>
      </w:r>
    </w:p>
    <w:p w:rsidR="00183AD1" w:rsidRPr="008024FF" w:rsidRDefault="00183AD1" w:rsidP="008024F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>обучающимся, из многодетных и малообеспеченных семей;</w:t>
      </w:r>
    </w:p>
    <w:p w:rsidR="00666F0F" w:rsidRPr="008024FF" w:rsidRDefault="00666F0F" w:rsidP="008024FF">
      <w:pPr>
        <w:numPr>
          <w:ilvl w:val="0"/>
          <w:numId w:val="9"/>
        </w:numPr>
        <w:tabs>
          <w:tab w:val="left" w:pos="224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 w:rsidRPr="008024FF">
        <w:rPr>
          <w:rFonts w:ascii="Times New Roman" w:hAnsi="Times New Roman"/>
          <w:sz w:val="28"/>
          <w:szCs w:val="28"/>
        </w:rPr>
        <w:t>обучающимся, имеющим инвалидность (или родителей-инвалидов)</w:t>
      </w:r>
      <w:r w:rsidRPr="008024FF">
        <w:rPr>
          <w:rFonts w:ascii="Times New Roman" w:eastAsia="Times New Roman" w:hAnsi="Times New Roman"/>
          <w:sz w:val="28"/>
          <w:szCs w:val="28"/>
        </w:rPr>
        <w:t xml:space="preserve"> и ветеранами боевых действий;</w:t>
      </w:r>
    </w:p>
    <w:p w:rsidR="00666F0F" w:rsidRPr="008024FF" w:rsidRDefault="00666F0F" w:rsidP="008024FF">
      <w:pPr>
        <w:numPr>
          <w:ilvl w:val="0"/>
          <w:numId w:val="9"/>
        </w:numPr>
        <w:tabs>
          <w:tab w:val="left" w:pos="224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 w:rsidRPr="008024FF">
        <w:rPr>
          <w:rFonts w:ascii="Times New Roman" w:eastAsia="Times New Roman" w:hAnsi="Times New Roman"/>
          <w:sz w:val="28"/>
          <w:szCs w:val="28"/>
        </w:rPr>
        <w:lastRenderedPageBreak/>
        <w:t>студенты, пострадавшие в результате аварии на Чернобыльской АЭС и других радиационных катастроф;</w:t>
      </w:r>
    </w:p>
    <w:p w:rsidR="00666F0F" w:rsidRPr="008024FF" w:rsidRDefault="00666F0F" w:rsidP="008024FF">
      <w:pPr>
        <w:numPr>
          <w:ilvl w:val="0"/>
          <w:numId w:val="9"/>
        </w:numPr>
        <w:tabs>
          <w:tab w:val="left" w:pos="1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024FF">
        <w:rPr>
          <w:rFonts w:ascii="Times New Roman" w:eastAsia="Times New Roman" w:hAnsi="Times New Roman"/>
          <w:sz w:val="28"/>
          <w:szCs w:val="28"/>
        </w:rPr>
        <w:t>студенты, создавшие семьи и имеющие детей;</w:t>
      </w:r>
    </w:p>
    <w:p w:rsidR="00666F0F" w:rsidRPr="008024FF" w:rsidRDefault="00666F0F" w:rsidP="008024FF">
      <w:pPr>
        <w:numPr>
          <w:ilvl w:val="0"/>
          <w:numId w:val="9"/>
        </w:numPr>
        <w:tabs>
          <w:tab w:val="left" w:pos="196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 w:rsidRPr="008024FF">
        <w:rPr>
          <w:rFonts w:ascii="Times New Roman" w:eastAsia="Times New Roman" w:hAnsi="Times New Roman"/>
          <w:sz w:val="28"/>
          <w:szCs w:val="28"/>
        </w:rPr>
        <w:t>студентки, находящиеся в отпуске по беременности и родам, а также вставшие в ранние сроки беременности на учет в медицинском учреждении;</w:t>
      </w:r>
    </w:p>
    <w:p w:rsidR="00666F0F" w:rsidRPr="008024FF" w:rsidRDefault="00666F0F" w:rsidP="008024FF">
      <w:pPr>
        <w:numPr>
          <w:ilvl w:val="0"/>
          <w:numId w:val="9"/>
        </w:numPr>
        <w:tabs>
          <w:tab w:val="left" w:pos="1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024FF">
        <w:rPr>
          <w:rFonts w:ascii="Times New Roman" w:eastAsia="Times New Roman" w:hAnsi="Times New Roman"/>
          <w:sz w:val="28"/>
          <w:szCs w:val="28"/>
        </w:rPr>
        <w:t>студенты из неполных семей (имеющие одного родителя), потерявшие кормильца;</w:t>
      </w:r>
    </w:p>
    <w:p w:rsidR="00666F0F" w:rsidRPr="008024FF" w:rsidRDefault="00666F0F" w:rsidP="008024FF">
      <w:pPr>
        <w:numPr>
          <w:ilvl w:val="0"/>
          <w:numId w:val="9"/>
        </w:numPr>
        <w:tabs>
          <w:tab w:val="left" w:pos="1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024FF">
        <w:rPr>
          <w:rFonts w:ascii="Times New Roman" w:eastAsia="Times New Roman" w:hAnsi="Times New Roman"/>
          <w:sz w:val="28"/>
          <w:szCs w:val="28"/>
        </w:rPr>
        <w:t>студенты, ставшие жертвами аварий, краж, разбойных нападений;</w:t>
      </w:r>
    </w:p>
    <w:p w:rsidR="00666F0F" w:rsidRPr="008024FF" w:rsidRDefault="00666F0F" w:rsidP="008024FF">
      <w:pPr>
        <w:numPr>
          <w:ilvl w:val="0"/>
          <w:numId w:val="9"/>
        </w:numPr>
        <w:tabs>
          <w:tab w:val="left" w:pos="1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024FF">
        <w:rPr>
          <w:rFonts w:ascii="Times New Roman" w:eastAsia="Times New Roman" w:hAnsi="Times New Roman"/>
          <w:sz w:val="28"/>
          <w:szCs w:val="28"/>
        </w:rPr>
        <w:t>студенты, перенесшие тяжелые заболевания и понесшие существенные затраты на лечение;</w:t>
      </w:r>
      <w:r w:rsidRPr="008024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24FF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8024FF">
        <w:rPr>
          <w:rFonts w:ascii="Times New Roman" w:hAnsi="Times New Roman"/>
          <w:sz w:val="28"/>
          <w:szCs w:val="28"/>
        </w:rPr>
        <w:t xml:space="preserve"> в лечении;</w:t>
      </w:r>
    </w:p>
    <w:p w:rsidR="00666F0F" w:rsidRPr="00EF6F9D" w:rsidRDefault="00666F0F" w:rsidP="008024FF">
      <w:pPr>
        <w:numPr>
          <w:ilvl w:val="0"/>
          <w:numId w:val="9"/>
        </w:numPr>
        <w:tabs>
          <w:tab w:val="left" w:pos="1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8024F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024FF">
        <w:rPr>
          <w:rFonts w:ascii="Times New Roman" w:hAnsi="Times New Roman"/>
          <w:sz w:val="28"/>
          <w:szCs w:val="28"/>
        </w:rPr>
        <w:t>, находящемся в тяжелом материальном положении или попавшим в сложную жизненную ситуацию и др.</w:t>
      </w:r>
    </w:p>
    <w:p w:rsidR="00D33AC8" w:rsidRPr="008024FF" w:rsidRDefault="00666F0F" w:rsidP="00EF6F9D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8024FF">
        <w:rPr>
          <w:sz w:val="28"/>
          <w:szCs w:val="28"/>
        </w:rPr>
        <w:t xml:space="preserve">3.9. </w:t>
      </w:r>
      <w:r w:rsidR="00D33AC8" w:rsidRPr="008024FF">
        <w:rPr>
          <w:sz w:val="28"/>
          <w:szCs w:val="28"/>
        </w:rPr>
        <w:t>На материальную помощь могут претендовать студенты независимо от получения государственной академической (в том числе повышенной), государственной социальной или иных стипендий</w:t>
      </w:r>
      <w:r w:rsidR="00D33AC8" w:rsidRPr="008024FF">
        <w:rPr>
          <w:rFonts w:eastAsiaTheme="minorHAnsi"/>
          <w:sz w:val="28"/>
          <w:szCs w:val="28"/>
          <w:lang w:eastAsia="en-US"/>
        </w:rPr>
        <w:t xml:space="preserve"> </w:t>
      </w:r>
      <w:r w:rsidR="008024FF" w:rsidRPr="008024FF">
        <w:rPr>
          <w:rFonts w:eastAsiaTheme="minorHAnsi"/>
          <w:sz w:val="28"/>
          <w:szCs w:val="28"/>
          <w:lang w:eastAsia="en-US"/>
        </w:rPr>
        <w:t>.</w:t>
      </w:r>
    </w:p>
    <w:p w:rsidR="00717906" w:rsidRPr="008024FF" w:rsidRDefault="00717906" w:rsidP="00EF6F9D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8024FF">
        <w:rPr>
          <w:rFonts w:eastAsiaTheme="minorHAnsi"/>
          <w:sz w:val="28"/>
          <w:szCs w:val="28"/>
          <w:lang w:eastAsia="en-US"/>
        </w:rPr>
        <w:t>3.</w:t>
      </w:r>
      <w:r w:rsidR="00666F0F" w:rsidRPr="008024FF">
        <w:rPr>
          <w:rFonts w:eastAsiaTheme="minorHAnsi"/>
          <w:sz w:val="28"/>
          <w:szCs w:val="28"/>
          <w:lang w:eastAsia="en-US"/>
        </w:rPr>
        <w:t>10</w:t>
      </w:r>
      <w:r w:rsidRPr="008024FF">
        <w:rPr>
          <w:rFonts w:eastAsiaTheme="minorHAnsi"/>
          <w:sz w:val="28"/>
          <w:szCs w:val="28"/>
          <w:lang w:eastAsia="en-US"/>
        </w:rPr>
        <w:t>. Материальная помощь оказывается на основании аргументированного личного заявления</w:t>
      </w:r>
      <w:r w:rsidR="00666F0F" w:rsidRPr="008024FF">
        <w:rPr>
          <w:rFonts w:eastAsiaTheme="minorHAnsi"/>
          <w:sz w:val="28"/>
          <w:szCs w:val="28"/>
          <w:lang w:eastAsia="en-US"/>
        </w:rPr>
        <w:t xml:space="preserve"> студента с приложением документов, подтверждающих наличие обстоятельств</w:t>
      </w:r>
      <w:r w:rsidR="00EF6F9D">
        <w:rPr>
          <w:rFonts w:eastAsiaTheme="minorHAnsi"/>
          <w:sz w:val="28"/>
          <w:szCs w:val="28"/>
          <w:lang w:eastAsia="en-US"/>
        </w:rPr>
        <w:t xml:space="preserve"> (статуса</w:t>
      </w:r>
      <w:bookmarkStart w:id="132" w:name="_GoBack"/>
      <w:bookmarkEnd w:id="132"/>
      <w:r w:rsidR="00EF6F9D">
        <w:rPr>
          <w:rFonts w:eastAsiaTheme="minorHAnsi"/>
          <w:sz w:val="28"/>
          <w:szCs w:val="28"/>
          <w:lang w:eastAsia="en-US"/>
        </w:rPr>
        <w:t>)</w:t>
      </w:r>
      <w:r w:rsidR="00666F0F" w:rsidRPr="008024FF">
        <w:rPr>
          <w:rFonts w:eastAsiaTheme="minorHAnsi"/>
          <w:sz w:val="28"/>
          <w:szCs w:val="28"/>
          <w:lang w:eastAsia="en-US"/>
        </w:rPr>
        <w:t xml:space="preserve">, а также </w:t>
      </w:r>
      <w:r w:rsidRPr="008024FF">
        <w:rPr>
          <w:rFonts w:eastAsiaTheme="minorHAnsi"/>
          <w:sz w:val="28"/>
          <w:szCs w:val="28"/>
          <w:lang w:eastAsia="en-US"/>
        </w:rPr>
        <w:t xml:space="preserve"> </w:t>
      </w:r>
      <w:r w:rsidR="00666F0F" w:rsidRPr="008024FF">
        <w:rPr>
          <w:sz w:val="28"/>
          <w:szCs w:val="28"/>
        </w:rPr>
        <w:t xml:space="preserve">по представлению социального педагога, заместителя директора по УВР, мастеров ПО, классных руководителей. </w:t>
      </w:r>
      <w:r w:rsidRPr="008024FF">
        <w:rPr>
          <w:sz w:val="28"/>
          <w:szCs w:val="28"/>
        </w:rPr>
        <w:t>Предоставление материальной помощи осуществляется по приказу директора, исходя из решения стипендиальной комиссии</w:t>
      </w:r>
      <w:r w:rsidR="00666F0F" w:rsidRPr="008024FF">
        <w:rPr>
          <w:sz w:val="28"/>
          <w:szCs w:val="28"/>
        </w:rPr>
        <w:t xml:space="preserve"> (на основании протокола)</w:t>
      </w:r>
      <w:r w:rsidRPr="008024FF">
        <w:rPr>
          <w:sz w:val="28"/>
          <w:szCs w:val="28"/>
        </w:rPr>
        <w:t xml:space="preserve">. </w:t>
      </w:r>
    </w:p>
    <w:p w:rsidR="006844F5" w:rsidRPr="008024FF" w:rsidRDefault="00666F0F" w:rsidP="00EF6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>3.11</w:t>
      </w:r>
      <w:r w:rsidR="006844F5" w:rsidRPr="008024FF">
        <w:rPr>
          <w:sz w:val="28"/>
          <w:szCs w:val="28"/>
        </w:rPr>
        <w:t xml:space="preserve">. </w:t>
      </w:r>
      <w:r w:rsidR="009612C7" w:rsidRPr="008024FF">
        <w:rPr>
          <w:sz w:val="28"/>
          <w:szCs w:val="28"/>
        </w:rPr>
        <w:t xml:space="preserve">Материальное поощрение </w:t>
      </w:r>
      <w:r w:rsidR="006844F5" w:rsidRPr="008024FF">
        <w:rPr>
          <w:sz w:val="28"/>
          <w:szCs w:val="28"/>
        </w:rPr>
        <w:t>назначается з</w:t>
      </w:r>
      <w:r w:rsidR="00793898" w:rsidRPr="008024FF">
        <w:rPr>
          <w:sz w:val="28"/>
          <w:szCs w:val="28"/>
        </w:rPr>
        <w:t xml:space="preserve">а особые достижения </w:t>
      </w:r>
      <w:r w:rsidR="006844F5" w:rsidRPr="008024FF">
        <w:rPr>
          <w:sz w:val="28"/>
          <w:szCs w:val="28"/>
        </w:rPr>
        <w:t xml:space="preserve">в техникуме: </w:t>
      </w:r>
    </w:p>
    <w:p w:rsidR="006844F5" w:rsidRPr="008024FF" w:rsidRDefault="006844F5" w:rsidP="00802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 xml:space="preserve">призовые места на олимпиадах, конкурсах, федерального, республиканского или местного уровней;  </w:t>
      </w:r>
    </w:p>
    <w:p w:rsidR="00B43A74" w:rsidRPr="008024FF" w:rsidRDefault="00B43A74" w:rsidP="00802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>за хорошую и отличную учебу;</w:t>
      </w:r>
    </w:p>
    <w:p w:rsidR="006844F5" w:rsidRPr="008024FF" w:rsidRDefault="00793898" w:rsidP="00802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>приме</w:t>
      </w:r>
      <w:r w:rsidR="006844F5" w:rsidRPr="008024FF">
        <w:rPr>
          <w:sz w:val="28"/>
          <w:szCs w:val="28"/>
        </w:rPr>
        <w:t>рное поведение;</w:t>
      </w:r>
    </w:p>
    <w:p w:rsidR="006844F5" w:rsidRPr="008024FF" w:rsidRDefault="006844F5" w:rsidP="00802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>за добросовестное выполнение обязанностей старосты в группе</w:t>
      </w:r>
      <w:r w:rsidR="00CC7BD0" w:rsidRPr="008024FF">
        <w:rPr>
          <w:sz w:val="28"/>
          <w:szCs w:val="28"/>
        </w:rPr>
        <w:t>;</w:t>
      </w:r>
    </w:p>
    <w:p w:rsidR="00CC7BD0" w:rsidRPr="008024FF" w:rsidRDefault="00CC7BD0" w:rsidP="00802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 xml:space="preserve">за активное участие в жизни общежития (в т.ч. смотр на лучшую комнату и т.д.) </w:t>
      </w:r>
    </w:p>
    <w:p w:rsidR="006844F5" w:rsidRPr="008024FF" w:rsidRDefault="006844F5" w:rsidP="008024FF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>активное участие в общественной</w:t>
      </w:r>
      <w:r w:rsidR="00CC7BD0" w:rsidRPr="008024FF">
        <w:rPr>
          <w:sz w:val="28"/>
          <w:szCs w:val="28"/>
        </w:rPr>
        <w:t xml:space="preserve"> (в т.ч. студенческое самоуправление)</w:t>
      </w:r>
      <w:r w:rsidRPr="008024FF">
        <w:rPr>
          <w:sz w:val="28"/>
          <w:szCs w:val="28"/>
        </w:rPr>
        <w:t>,  культурной  и спортивной  жизни Техникума</w:t>
      </w:r>
      <w:r w:rsidR="00CC7BD0" w:rsidRPr="008024FF">
        <w:rPr>
          <w:sz w:val="28"/>
          <w:szCs w:val="28"/>
        </w:rPr>
        <w:t xml:space="preserve"> и др.</w:t>
      </w:r>
    </w:p>
    <w:p w:rsidR="001344FC" w:rsidRPr="008024FF" w:rsidRDefault="00AE6CB3" w:rsidP="008024FF">
      <w:pPr>
        <w:pStyle w:val="a3"/>
        <w:numPr>
          <w:ilvl w:val="1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 xml:space="preserve"> </w:t>
      </w:r>
      <w:r w:rsidR="008024FF" w:rsidRPr="008024FF">
        <w:rPr>
          <w:sz w:val="28"/>
          <w:szCs w:val="28"/>
        </w:rPr>
        <w:t>Выплаты п</w:t>
      </w:r>
      <w:r w:rsidR="00666F0F" w:rsidRPr="008024FF">
        <w:rPr>
          <w:sz w:val="28"/>
          <w:szCs w:val="28"/>
        </w:rPr>
        <w:t>оощрительны</w:t>
      </w:r>
      <w:r w:rsidR="008024FF" w:rsidRPr="008024FF">
        <w:rPr>
          <w:sz w:val="28"/>
          <w:szCs w:val="28"/>
        </w:rPr>
        <w:t xml:space="preserve">х премий </w:t>
      </w:r>
      <w:r w:rsidR="00666F0F" w:rsidRPr="008024FF">
        <w:rPr>
          <w:sz w:val="28"/>
          <w:szCs w:val="28"/>
        </w:rPr>
        <w:t xml:space="preserve"> </w:t>
      </w:r>
      <w:r w:rsidR="001344FC" w:rsidRPr="008024FF">
        <w:rPr>
          <w:sz w:val="28"/>
          <w:szCs w:val="28"/>
        </w:rPr>
        <w:t>осуществляется на основании соответственного приказа директора по представлению заместителей директоров, мастеров ПО, классных руководителей.</w:t>
      </w:r>
    </w:p>
    <w:p w:rsidR="00AE6CB3" w:rsidRPr="008024FF" w:rsidRDefault="00CC7BD0" w:rsidP="008024FF">
      <w:pPr>
        <w:pStyle w:val="a3"/>
        <w:numPr>
          <w:ilvl w:val="1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 xml:space="preserve"> </w:t>
      </w:r>
      <w:r w:rsidR="00AE6CB3" w:rsidRPr="008024FF">
        <w:rPr>
          <w:sz w:val="28"/>
          <w:szCs w:val="28"/>
        </w:rPr>
        <w:t xml:space="preserve">Размер материальной помощи и </w:t>
      </w:r>
      <w:r w:rsidR="008024FF" w:rsidRPr="008024FF">
        <w:rPr>
          <w:sz w:val="28"/>
          <w:szCs w:val="28"/>
        </w:rPr>
        <w:t xml:space="preserve">поощрительных премий </w:t>
      </w:r>
      <w:r w:rsidR="00AE6CB3" w:rsidRPr="008024FF">
        <w:rPr>
          <w:sz w:val="28"/>
          <w:szCs w:val="28"/>
        </w:rPr>
        <w:t>устанавливается  стипендиальн</w:t>
      </w:r>
      <w:r w:rsidR="00716B5C" w:rsidRPr="008024FF">
        <w:rPr>
          <w:sz w:val="28"/>
          <w:szCs w:val="28"/>
        </w:rPr>
        <w:t>ой комиссией</w:t>
      </w:r>
      <w:r w:rsidR="008024FF" w:rsidRPr="008024FF">
        <w:rPr>
          <w:color w:val="000000"/>
          <w:sz w:val="28"/>
          <w:szCs w:val="28"/>
        </w:rPr>
        <w:t xml:space="preserve"> с учетом мнения совета обучающихся и выборного органа первичной профсоюзной организации (при наличии такого органа) </w:t>
      </w:r>
      <w:r w:rsidR="00716B5C" w:rsidRPr="008024FF">
        <w:rPr>
          <w:sz w:val="28"/>
          <w:szCs w:val="28"/>
        </w:rPr>
        <w:t xml:space="preserve"> в пределах  пяти</w:t>
      </w:r>
      <w:r w:rsidR="0012002D" w:rsidRPr="008024FF">
        <w:rPr>
          <w:sz w:val="28"/>
          <w:szCs w:val="28"/>
        </w:rPr>
        <w:t xml:space="preserve"> </w:t>
      </w:r>
      <w:r w:rsidR="00AE6CB3" w:rsidRPr="008024FF">
        <w:rPr>
          <w:sz w:val="28"/>
          <w:szCs w:val="28"/>
        </w:rPr>
        <w:t xml:space="preserve"> академических стипендий.</w:t>
      </w:r>
    </w:p>
    <w:p w:rsidR="00765F93" w:rsidRPr="008024FF" w:rsidRDefault="001E0D4F" w:rsidP="008024FF">
      <w:pPr>
        <w:pStyle w:val="a3"/>
        <w:numPr>
          <w:ilvl w:val="1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8024FF">
        <w:rPr>
          <w:sz w:val="28"/>
          <w:szCs w:val="28"/>
        </w:rPr>
        <w:t xml:space="preserve"> </w:t>
      </w:r>
      <w:r w:rsidR="00765F93" w:rsidRPr="008024FF">
        <w:rPr>
          <w:sz w:val="28"/>
          <w:szCs w:val="28"/>
        </w:rPr>
        <w:t>За добросовестное выполнение обязанностей старосты в группе на основании  ходатайства заместителя директора по УВР</w:t>
      </w:r>
      <w:r w:rsidRPr="008024FF">
        <w:rPr>
          <w:sz w:val="28"/>
          <w:szCs w:val="28"/>
        </w:rPr>
        <w:t xml:space="preserve"> студентам могут</w:t>
      </w:r>
      <w:r w:rsidR="00765F93" w:rsidRPr="008024FF">
        <w:rPr>
          <w:sz w:val="28"/>
          <w:szCs w:val="28"/>
        </w:rPr>
        <w:t xml:space="preserve"> назначаться разовые </w:t>
      </w:r>
      <w:r w:rsidR="008024FF" w:rsidRPr="008024FF">
        <w:rPr>
          <w:sz w:val="28"/>
          <w:szCs w:val="28"/>
        </w:rPr>
        <w:t xml:space="preserve">поощрительные премии </w:t>
      </w:r>
      <w:r w:rsidR="00765F93" w:rsidRPr="008024FF">
        <w:rPr>
          <w:sz w:val="28"/>
          <w:szCs w:val="28"/>
        </w:rPr>
        <w:t>или ежемесячные премии стимулирующего характера на период учебного семестра</w:t>
      </w:r>
      <w:r w:rsidRPr="008024FF">
        <w:rPr>
          <w:sz w:val="28"/>
          <w:szCs w:val="28"/>
        </w:rPr>
        <w:t>. Размер премий не должен превышать</w:t>
      </w:r>
      <w:r w:rsidR="00765F93" w:rsidRPr="008024FF">
        <w:rPr>
          <w:sz w:val="28"/>
          <w:szCs w:val="28"/>
        </w:rPr>
        <w:t xml:space="preserve"> размера одной академической стипендии.</w:t>
      </w:r>
    </w:p>
    <w:p w:rsidR="001344FC" w:rsidRPr="008024FF" w:rsidRDefault="001344FC" w:rsidP="008024F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344FC" w:rsidRPr="00B538F6" w:rsidRDefault="001344FC" w:rsidP="008024FF">
      <w:pPr>
        <w:pStyle w:val="a3"/>
        <w:spacing w:before="0" w:beforeAutospacing="0" w:after="0" w:afterAutospacing="0"/>
        <w:ind w:left="750"/>
        <w:jc w:val="both"/>
        <w:rPr>
          <w:b/>
          <w:sz w:val="28"/>
        </w:rPr>
      </w:pPr>
      <w:r w:rsidRPr="00B538F6">
        <w:rPr>
          <w:b/>
          <w:sz w:val="28"/>
        </w:rPr>
        <w:lastRenderedPageBreak/>
        <w:t>5. Нормы обеспечения обучающихся  ГБПОУ РК «ЧАТ»</w:t>
      </w:r>
    </w:p>
    <w:p w:rsidR="001344FC" w:rsidRPr="00B538F6" w:rsidRDefault="001344FC" w:rsidP="001344FC">
      <w:pPr>
        <w:pStyle w:val="a3"/>
        <w:spacing w:before="0" w:beforeAutospacing="0" w:after="0" w:afterAutospacing="0"/>
        <w:jc w:val="both"/>
        <w:rPr>
          <w:sz w:val="28"/>
        </w:rPr>
      </w:pPr>
    </w:p>
    <w:p w:rsidR="00994FB6" w:rsidRPr="00B538F6" w:rsidRDefault="001344FC" w:rsidP="00EA6C9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B538F6">
        <w:rPr>
          <w:sz w:val="28"/>
        </w:rPr>
        <w:t>5</w:t>
      </w:r>
      <w:r w:rsidR="00994FB6" w:rsidRPr="00B538F6">
        <w:rPr>
          <w:sz w:val="28"/>
        </w:rPr>
        <w:t xml:space="preserve">.1.  </w:t>
      </w:r>
      <w:proofErr w:type="gramStart"/>
      <w:r w:rsidR="00994FB6" w:rsidRPr="00B538F6">
        <w:rPr>
          <w:sz w:val="28"/>
        </w:rPr>
        <w:t xml:space="preserve">Размеры ежемесячной государственной академической стипендии, государственной социальной стипендии обучающимся (студентам), размер ассигнований на вещевое обеспечение, размер компенсаций стоимости предметов вещевого обеспечения и мягкого инвентаря при выпуске, размер единовременного денежного пособия при выпуске, размер ежегодного денежного пособия на приобретение литературы и письменных принадлежностей, стоимость ежедневного питания обучающихся   устанавливается высшим исполнительным органом государственной власти Республики Крым. </w:t>
      </w:r>
      <w:proofErr w:type="gramEnd"/>
    </w:p>
    <w:p w:rsidR="00994FB6" w:rsidRPr="00B538F6" w:rsidRDefault="00994FB6" w:rsidP="00EA6C9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B538F6">
        <w:rPr>
          <w:sz w:val="28"/>
        </w:rPr>
        <w:t xml:space="preserve"> </w:t>
      </w:r>
    </w:p>
    <w:p w:rsidR="00994FB6" w:rsidRPr="00B538F6" w:rsidRDefault="001344FC" w:rsidP="00EA6C91">
      <w:pPr>
        <w:pStyle w:val="a3"/>
        <w:spacing w:before="0" w:beforeAutospacing="0" w:after="0" w:afterAutospacing="0"/>
        <w:jc w:val="both"/>
        <w:rPr>
          <w:b/>
          <w:sz w:val="28"/>
        </w:rPr>
      </w:pPr>
      <w:r w:rsidRPr="00B538F6">
        <w:rPr>
          <w:b/>
          <w:sz w:val="28"/>
        </w:rPr>
        <w:t>6</w:t>
      </w:r>
      <w:r w:rsidR="00994FB6" w:rsidRPr="00B538F6">
        <w:rPr>
          <w:b/>
          <w:sz w:val="28"/>
        </w:rPr>
        <w:t>. Заключительные положения</w:t>
      </w:r>
    </w:p>
    <w:p w:rsidR="00994FB6" w:rsidRPr="00B538F6" w:rsidRDefault="001344FC" w:rsidP="00EA6C9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B538F6">
        <w:rPr>
          <w:sz w:val="28"/>
        </w:rPr>
        <w:t>6</w:t>
      </w:r>
      <w:r w:rsidR="00994FB6" w:rsidRPr="00B538F6">
        <w:rPr>
          <w:sz w:val="28"/>
        </w:rPr>
        <w:t xml:space="preserve">.1. Настоящее положение вступает в силу </w:t>
      </w:r>
      <w:proofErr w:type="gramStart"/>
      <w:r w:rsidR="00994FB6" w:rsidRPr="00B538F6">
        <w:rPr>
          <w:sz w:val="28"/>
        </w:rPr>
        <w:t>с даты</w:t>
      </w:r>
      <w:proofErr w:type="gramEnd"/>
      <w:r w:rsidR="00994FB6" w:rsidRPr="00B538F6">
        <w:rPr>
          <w:sz w:val="28"/>
        </w:rPr>
        <w:t xml:space="preserve"> его утверждения директором Техникума и сроком действия не ограничено.</w:t>
      </w:r>
    </w:p>
    <w:p w:rsidR="00994FB6" w:rsidRPr="00B538F6" w:rsidRDefault="001344FC" w:rsidP="00EA6C9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B538F6">
        <w:rPr>
          <w:sz w:val="28"/>
        </w:rPr>
        <w:t>6.3.</w:t>
      </w:r>
      <w:r w:rsidR="00994FB6" w:rsidRPr="00B538F6">
        <w:rPr>
          <w:sz w:val="28"/>
        </w:rPr>
        <w:t xml:space="preserve"> </w:t>
      </w:r>
      <w:proofErr w:type="gramStart"/>
      <w:r w:rsidR="00994FB6" w:rsidRPr="00B538F6">
        <w:rPr>
          <w:sz w:val="28"/>
        </w:rPr>
        <w:t>Все изменения и дополнения настоящего Положения должны быть оформлены в соответствии с действующим законодательством РФ и согласованы с Советом обучающихся (Студенческим советом).</w:t>
      </w:r>
      <w:proofErr w:type="gramEnd"/>
    </w:p>
    <w:p w:rsidR="000A1659" w:rsidRPr="00B538F6" w:rsidRDefault="000A1659" w:rsidP="008024FF">
      <w:pPr>
        <w:pStyle w:val="a3"/>
        <w:spacing w:before="0" w:beforeAutospacing="0" w:after="0" w:afterAutospacing="0"/>
        <w:jc w:val="both"/>
        <w:rPr>
          <w:sz w:val="28"/>
        </w:rPr>
      </w:pPr>
    </w:p>
    <w:p w:rsidR="00994FB6" w:rsidRPr="00B538F6" w:rsidRDefault="00994FB6" w:rsidP="00EA6C91">
      <w:pPr>
        <w:pStyle w:val="a3"/>
        <w:spacing w:before="0" w:beforeAutospacing="0" w:after="0" w:afterAutospacing="0"/>
        <w:jc w:val="both"/>
        <w:rPr>
          <w:sz w:val="28"/>
        </w:rPr>
      </w:pPr>
      <w:r w:rsidRPr="00B538F6">
        <w:rPr>
          <w:sz w:val="28"/>
        </w:rPr>
        <w:t xml:space="preserve"> </w:t>
      </w:r>
    </w:p>
    <w:p w:rsidR="00994FB6" w:rsidRPr="00B538F6" w:rsidRDefault="00994FB6" w:rsidP="00EA6C91">
      <w:pPr>
        <w:pStyle w:val="a3"/>
        <w:spacing w:before="0" w:beforeAutospacing="0" w:after="0" w:afterAutospacing="0"/>
        <w:jc w:val="both"/>
        <w:rPr>
          <w:sz w:val="28"/>
        </w:rPr>
      </w:pPr>
      <w:r w:rsidRPr="00B538F6">
        <w:rPr>
          <w:sz w:val="28"/>
        </w:rPr>
        <w:t xml:space="preserve">Юрисконсульт ГБПОУ РК «ЧАТ» </w:t>
      </w:r>
      <w:r w:rsidRPr="00B538F6">
        <w:rPr>
          <w:sz w:val="28"/>
        </w:rPr>
        <w:tab/>
      </w:r>
      <w:r w:rsidRPr="00B538F6">
        <w:rPr>
          <w:sz w:val="28"/>
        </w:rPr>
        <w:tab/>
      </w:r>
      <w:r w:rsidRPr="00B538F6">
        <w:rPr>
          <w:sz w:val="28"/>
        </w:rPr>
        <w:tab/>
      </w:r>
      <w:r w:rsidRPr="00B538F6">
        <w:rPr>
          <w:sz w:val="28"/>
        </w:rPr>
        <w:tab/>
      </w:r>
      <w:r w:rsidRPr="00B538F6">
        <w:rPr>
          <w:sz w:val="28"/>
        </w:rPr>
        <w:tab/>
      </w:r>
      <w:proofErr w:type="spellStart"/>
      <w:r w:rsidRPr="00B538F6">
        <w:rPr>
          <w:sz w:val="28"/>
        </w:rPr>
        <w:t>Юзбашева</w:t>
      </w:r>
      <w:proofErr w:type="spellEnd"/>
      <w:r w:rsidRPr="00B538F6">
        <w:rPr>
          <w:sz w:val="28"/>
        </w:rPr>
        <w:t xml:space="preserve"> Н.С.</w:t>
      </w:r>
    </w:p>
    <w:p w:rsidR="00994FB6" w:rsidRPr="00B538F6" w:rsidRDefault="00994FB6" w:rsidP="00EA6C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ED8" w:rsidRPr="00B538F6" w:rsidRDefault="002C3ED8" w:rsidP="00EA6C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ED8" w:rsidRPr="00B538F6" w:rsidRDefault="002C3ED8" w:rsidP="00EA6C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ED8" w:rsidRPr="00B538F6" w:rsidRDefault="002C3ED8" w:rsidP="00EA6C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ED8" w:rsidRPr="00B538F6" w:rsidRDefault="002C3ED8" w:rsidP="00EA6C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01266" w:rsidRPr="00B538F6" w:rsidRDefault="00B01266" w:rsidP="00EA6C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3ED8" w:rsidRPr="00B538F6" w:rsidRDefault="002C3ED8" w:rsidP="00EA6C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D5136" w:rsidRPr="00B538F6" w:rsidRDefault="004D5136" w:rsidP="00EA6C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D5136" w:rsidRPr="00B538F6" w:rsidRDefault="004D5136" w:rsidP="00EA6C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D5136" w:rsidRPr="00B538F6" w:rsidRDefault="004D5136" w:rsidP="00EA6C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D5136" w:rsidRPr="00B538F6" w:rsidRDefault="004D5136" w:rsidP="00EA6C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4D5136" w:rsidRPr="00B538F6" w:rsidSect="004E05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D1" w:rsidRDefault="00A74AD1" w:rsidP="00CC78F7">
      <w:pPr>
        <w:spacing w:after="0" w:line="240" w:lineRule="auto"/>
      </w:pPr>
      <w:r>
        <w:separator/>
      </w:r>
    </w:p>
  </w:endnote>
  <w:endnote w:type="continuationSeparator" w:id="0">
    <w:p w:rsidR="00A74AD1" w:rsidRDefault="00A74AD1" w:rsidP="00CC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2EE1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D1" w:rsidRDefault="00A74AD1" w:rsidP="00CC78F7">
      <w:pPr>
        <w:spacing w:after="0" w:line="240" w:lineRule="auto"/>
      </w:pPr>
      <w:r>
        <w:separator/>
      </w:r>
    </w:p>
  </w:footnote>
  <w:footnote w:type="continuationSeparator" w:id="0">
    <w:p w:rsidR="00A74AD1" w:rsidRDefault="00A74AD1" w:rsidP="00CC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99CFDE6"/>
    <w:lvl w:ilvl="0" w:tplc="0740652E">
      <w:start w:val="1"/>
      <w:numFmt w:val="bullet"/>
      <w:lvlText w:val="-"/>
      <w:lvlJc w:val="left"/>
    </w:lvl>
    <w:lvl w:ilvl="1" w:tplc="FE0840AC">
      <w:start w:val="1"/>
      <w:numFmt w:val="bullet"/>
      <w:lvlText w:val="-"/>
      <w:lvlJc w:val="left"/>
    </w:lvl>
    <w:lvl w:ilvl="2" w:tplc="7720A554">
      <w:numFmt w:val="decimal"/>
      <w:lvlText w:val=""/>
      <w:lvlJc w:val="left"/>
    </w:lvl>
    <w:lvl w:ilvl="3" w:tplc="141014FE">
      <w:numFmt w:val="decimal"/>
      <w:lvlText w:val=""/>
      <w:lvlJc w:val="left"/>
    </w:lvl>
    <w:lvl w:ilvl="4" w:tplc="C6425326">
      <w:numFmt w:val="decimal"/>
      <w:lvlText w:val=""/>
      <w:lvlJc w:val="left"/>
    </w:lvl>
    <w:lvl w:ilvl="5" w:tplc="2F204870">
      <w:numFmt w:val="decimal"/>
      <w:lvlText w:val=""/>
      <w:lvlJc w:val="left"/>
    </w:lvl>
    <w:lvl w:ilvl="6" w:tplc="48EAC40A">
      <w:numFmt w:val="decimal"/>
      <w:lvlText w:val=""/>
      <w:lvlJc w:val="left"/>
    </w:lvl>
    <w:lvl w:ilvl="7" w:tplc="4DD415F4">
      <w:numFmt w:val="decimal"/>
      <w:lvlText w:val=""/>
      <w:lvlJc w:val="left"/>
    </w:lvl>
    <w:lvl w:ilvl="8" w:tplc="ACC20996">
      <w:numFmt w:val="decimal"/>
      <w:lvlText w:val=""/>
      <w:lvlJc w:val="left"/>
    </w:lvl>
  </w:abstractNum>
  <w:abstractNum w:abstractNumId="1">
    <w:nsid w:val="00000BB3"/>
    <w:multiLevelType w:val="hybridMultilevel"/>
    <w:tmpl w:val="382C3B10"/>
    <w:lvl w:ilvl="0" w:tplc="67A6C2F0">
      <w:start w:val="3"/>
      <w:numFmt w:val="decimal"/>
      <w:lvlText w:val="%1."/>
      <w:lvlJc w:val="left"/>
    </w:lvl>
    <w:lvl w:ilvl="1" w:tplc="0CE27452">
      <w:numFmt w:val="decimal"/>
      <w:lvlText w:val=""/>
      <w:lvlJc w:val="left"/>
    </w:lvl>
    <w:lvl w:ilvl="2" w:tplc="FE300276">
      <w:numFmt w:val="decimal"/>
      <w:lvlText w:val=""/>
      <w:lvlJc w:val="left"/>
    </w:lvl>
    <w:lvl w:ilvl="3" w:tplc="E3E68D9C">
      <w:numFmt w:val="decimal"/>
      <w:lvlText w:val=""/>
      <w:lvlJc w:val="left"/>
    </w:lvl>
    <w:lvl w:ilvl="4" w:tplc="0CC68246">
      <w:numFmt w:val="decimal"/>
      <w:lvlText w:val=""/>
      <w:lvlJc w:val="left"/>
    </w:lvl>
    <w:lvl w:ilvl="5" w:tplc="3ABA48D4">
      <w:numFmt w:val="decimal"/>
      <w:lvlText w:val=""/>
      <w:lvlJc w:val="left"/>
    </w:lvl>
    <w:lvl w:ilvl="6" w:tplc="4DDE9296">
      <w:numFmt w:val="decimal"/>
      <w:lvlText w:val=""/>
      <w:lvlJc w:val="left"/>
    </w:lvl>
    <w:lvl w:ilvl="7" w:tplc="1C3C8928">
      <w:numFmt w:val="decimal"/>
      <w:lvlText w:val=""/>
      <w:lvlJc w:val="left"/>
    </w:lvl>
    <w:lvl w:ilvl="8" w:tplc="4226FEB0">
      <w:numFmt w:val="decimal"/>
      <w:lvlText w:val=""/>
      <w:lvlJc w:val="left"/>
    </w:lvl>
  </w:abstractNum>
  <w:abstractNum w:abstractNumId="2">
    <w:nsid w:val="000026E9"/>
    <w:multiLevelType w:val="hybridMultilevel"/>
    <w:tmpl w:val="155CA8B8"/>
    <w:lvl w:ilvl="0" w:tplc="0D2C8BFC">
      <w:start w:val="1"/>
      <w:numFmt w:val="bullet"/>
      <w:lvlText w:val="-"/>
      <w:lvlJc w:val="left"/>
    </w:lvl>
    <w:lvl w:ilvl="1" w:tplc="DCBCB126">
      <w:numFmt w:val="decimal"/>
      <w:lvlText w:val=""/>
      <w:lvlJc w:val="left"/>
    </w:lvl>
    <w:lvl w:ilvl="2" w:tplc="7B20168E">
      <w:numFmt w:val="decimal"/>
      <w:lvlText w:val=""/>
      <w:lvlJc w:val="left"/>
    </w:lvl>
    <w:lvl w:ilvl="3" w:tplc="CE3EDD76">
      <w:numFmt w:val="decimal"/>
      <w:lvlText w:val=""/>
      <w:lvlJc w:val="left"/>
    </w:lvl>
    <w:lvl w:ilvl="4" w:tplc="B33A3DB8">
      <w:numFmt w:val="decimal"/>
      <w:lvlText w:val=""/>
      <w:lvlJc w:val="left"/>
    </w:lvl>
    <w:lvl w:ilvl="5" w:tplc="4050ADE4">
      <w:numFmt w:val="decimal"/>
      <w:lvlText w:val=""/>
      <w:lvlJc w:val="left"/>
    </w:lvl>
    <w:lvl w:ilvl="6" w:tplc="A9C0D708">
      <w:numFmt w:val="decimal"/>
      <w:lvlText w:val=""/>
      <w:lvlJc w:val="left"/>
    </w:lvl>
    <w:lvl w:ilvl="7" w:tplc="DCDEB222">
      <w:numFmt w:val="decimal"/>
      <w:lvlText w:val=""/>
      <w:lvlJc w:val="left"/>
    </w:lvl>
    <w:lvl w:ilvl="8" w:tplc="710AFDEE">
      <w:numFmt w:val="decimal"/>
      <w:lvlText w:val=""/>
      <w:lvlJc w:val="left"/>
    </w:lvl>
  </w:abstractNum>
  <w:abstractNum w:abstractNumId="3">
    <w:nsid w:val="10024534"/>
    <w:multiLevelType w:val="multilevel"/>
    <w:tmpl w:val="634018D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6"/>
      </w:rPr>
    </w:lvl>
  </w:abstractNum>
  <w:abstractNum w:abstractNumId="4">
    <w:nsid w:val="1FF238EE"/>
    <w:multiLevelType w:val="hybridMultilevel"/>
    <w:tmpl w:val="97CAAEA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24A33E45"/>
    <w:multiLevelType w:val="hybridMultilevel"/>
    <w:tmpl w:val="109EE4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29BC4902"/>
    <w:multiLevelType w:val="hybridMultilevel"/>
    <w:tmpl w:val="2C6EC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E3F2D"/>
    <w:multiLevelType w:val="multilevel"/>
    <w:tmpl w:val="B624F822"/>
    <w:lvl w:ilvl="0">
      <w:start w:val="3"/>
      <w:numFmt w:val="decimal"/>
      <w:lvlText w:val="%1."/>
      <w:lvlJc w:val="left"/>
      <w:pPr>
        <w:ind w:left="390" w:hanging="390"/>
      </w:pPr>
      <w:rPr>
        <w:rFonts w:ascii="TT2EE1o00" w:hAnsi="TT2EE1o00" w:cs="TT2EE1o00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T2EE1o00" w:hAnsi="TT2EE1o00" w:cs="TT2EE1o00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T2EE1o00" w:hAnsi="TT2EE1o00" w:cs="TT2EE1o00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T2EE1o00" w:hAnsi="TT2EE1o00" w:cs="TT2EE1o00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T2EE1o00" w:hAnsi="TT2EE1o00" w:cs="TT2EE1o00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T2EE1o00" w:hAnsi="TT2EE1o00" w:cs="TT2EE1o00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T2EE1o00" w:hAnsi="TT2EE1o00" w:cs="TT2EE1o00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T2EE1o00" w:hAnsi="TT2EE1o00" w:cs="TT2EE1o00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T2EE1o00" w:hAnsi="TT2EE1o00" w:cs="TT2EE1o00" w:hint="default"/>
      </w:rPr>
    </w:lvl>
  </w:abstractNum>
  <w:abstractNum w:abstractNumId="8">
    <w:nsid w:val="2D444143"/>
    <w:multiLevelType w:val="hybridMultilevel"/>
    <w:tmpl w:val="DBAA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36DFF"/>
    <w:multiLevelType w:val="multilevel"/>
    <w:tmpl w:val="26E6B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0C62EF6"/>
    <w:multiLevelType w:val="multilevel"/>
    <w:tmpl w:val="634018D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sz w:val="26"/>
      </w:rPr>
    </w:lvl>
  </w:abstractNum>
  <w:abstractNum w:abstractNumId="11">
    <w:nsid w:val="411A42D4"/>
    <w:multiLevelType w:val="hybridMultilevel"/>
    <w:tmpl w:val="F5962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4D3866"/>
    <w:multiLevelType w:val="hybridMultilevel"/>
    <w:tmpl w:val="BCA8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D1E5F"/>
    <w:multiLevelType w:val="multilevel"/>
    <w:tmpl w:val="7B144EB6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T2EE1o00" w:hAnsi="TT2EE1o00" w:cs="TT2EE1o00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T2EE1o00" w:hAnsi="TT2EE1o00" w:cs="TT2EE1o00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T2EE1o00" w:hAnsi="TT2EE1o00" w:cs="TT2EE1o00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T2EE1o00" w:hAnsi="TT2EE1o00" w:cs="TT2EE1o00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T2EE1o00" w:hAnsi="TT2EE1o00" w:cs="TT2EE1o00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T2EE1o00" w:hAnsi="TT2EE1o00" w:cs="TT2EE1o00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T2EE1o00" w:hAnsi="TT2EE1o00" w:cs="TT2EE1o00" w:hint="default"/>
      </w:rPr>
    </w:lvl>
  </w:abstractNum>
  <w:abstractNum w:abstractNumId="14">
    <w:nsid w:val="5ABD40B6"/>
    <w:multiLevelType w:val="multilevel"/>
    <w:tmpl w:val="ABA0B1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0FE425D"/>
    <w:multiLevelType w:val="hybridMultilevel"/>
    <w:tmpl w:val="A4B6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25E81"/>
    <w:multiLevelType w:val="hybridMultilevel"/>
    <w:tmpl w:val="3434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A5BF2"/>
    <w:multiLevelType w:val="multilevel"/>
    <w:tmpl w:val="1C4E2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84D1B00"/>
    <w:multiLevelType w:val="hybridMultilevel"/>
    <w:tmpl w:val="0A9E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56648"/>
    <w:multiLevelType w:val="hybridMultilevel"/>
    <w:tmpl w:val="4D8E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D6A4A"/>
    <w:multiLevelType w:val="hybridMultilevel"/>
    <w:tmpl w:val="EA92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66930"/>
    <w:multiLevelType w:val="multilevel"/>
    <w:tmpl w:val="4D3A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4604FC0"/>
    <w:multiLevelType w:val="hybridMultilevel"/>
    <w:tmpl w:val="8344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26B2F"/>
    <w:multiLevelType w:val="hybridMultilevel"/>
    <w:tmpl w:val="929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60113"/>
    <w:multiLevelType w:val="multilevel"/>
    <w:tmpl w:val="D4741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F0354D"/>
    <w:multiLevelType w:val="hybridMultilevel"/>
    <w:tmpl w:val="5064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C6EE5"/>
    <w:multiLevelType w:val="multilevel"/>
    <w:tmpl w:val="19C03BDA"/>
    <w:lvl w:ilvl="0">
      <w:start w:val="3"/>
      <w:numFmt w:val="decimal"/>
      <w:lvlText w:val="%1."/>
      <w:lvlJc w:val="left"/>
      <w:pPr>
        <w:ind w:left="390" w:hanging="390"/>
      </w:pPr>
      <w:rPr>
        <w:rFonts w:ascii="TT2EE1o00" w:hAnsi="TT2EE1o00" w:cs="TT2EE1o00"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ascii="TT2EE1o00" w:hAnsi="TT2EE1o00" w:cs="TT2EE1o00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T2EE1o00" w:hAnsi="TT2EE1o00" w:cs="TT2EE1o00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T2EE1o00" w:hAnsi="TT2EE1o00" w:cs="TT2EE1o00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T2EE1o00" w:hAnsi="TT2EE1o00" w:cs="TT2EE1o00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T2EE1o00" w:hAnsi="TT2EE1o00" w:cs="TT2EE1o00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T2EE1o00" w:hAnsi="TT2EE1o00" w:cs="TT2EE1o00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T2EE1o00" w:hAnsi="TT2EE1o00" w:cs="TT2EE1o00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T2EE1o00" w:hAnsi="TT2EE1o00" w:cs="TT2EE1o00" w:hint="default"/>
      </w:rPr>
    </w:lvl>
  </w:abstractNum>
  <w:abstractNum w:abstractNumId="27">
    <w:nsid w:val="79691032"/>
    <w:multiLevelType w:val="multilevel"/>
    <w:tmpl w:val="73088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A293859"/>
    <w:multiLevelType w:val="hybridMultilevel"/>
    <w:tmpl w:val="BD8E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27"/>
  </w:num>
  <w:num w:numId="5">
    <w:abstractNumId w:val="15"/>
  </w:num>
  <w:num w:numId="6">
    <w:abstractNumId w:val="26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24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  <w:num w:numId="16">
    <w:abstractNumId w:val="18"/>
  </w:num>
  <w:num w:numId="17">
    <w:abstractNumId w:val="16"/>
  </w:num>
  <w:num w:numId="18">
    <w:abstractNumId w:val="19"/>
  </w:num>
  <w:num w:numId="19">
    <w:abstractNumId w:val="1"/>
  </w:num>
  <w:num w:numId="20">
    <w:abstractNumId w:val="4"/>
  </w:num>
  <w:num w:numId="21">
    <w:abstractNumId w:val="23"/>
  </w:num>
  <w:num w:numId="22">
    <w:abstractNumId w:val="12"/>
  </w:num>
  <w:num w:numId="23">
    <w:abstractNumId w:val="2"/>
  </w:num>
  <w:num w:numId="24">
    <w:abstractNumId w:val="0"/>
  </w:num>
  <w:num w:numId="25">
    <w:abstractNumId w:val="25"/>
  </w:num>
  <w:num w:numId="26">
    <w:abstractNumId w:val="20"/>
  </w:num>
  <w:num w:numId="27">
    <w:abstractNumId w:val="17"/>
  </w:num>
  <w:num w:numId="28">
    <w:abstractNumId w:val="2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B6"/>
    <w:rsid w:val="00066D1F"/>
    <w:rsid w:val="000A1659"/>
    <w:rsid w:val="000B78E0"/>
    <w:rsid w:val="000F46CE"/>
    <w:rsid w:val="0012002D"/>
    <w:rsid w:val="001344FC"/>
    <w:rsid w:val="00155384"/>
    <w:rsid w:val="00183AD1"/>
    <w:rsid w:val="001867E2"/>
    <w:rsid w:val="001A4D07"/>
    <w:rsid w:val="001D38AA"/>
    <w:rsid w:val="001E0D4F"/>
    <w:rsid w:val="002223F8"/>
    <w:rsid w:val="00222A65"/>
    <w:rsid w:val="00230FF6"/>
    <w:rsid w:val="00244A0B"/>
    <w:rsid w:val="00251FBA"/>
    <w:rsid w:val="002544DE"/>
    <w:rsid w:val="0027641B"/>
    <w:rsid w:val="0028005E"/>
    <w:rsid w:val="002953BE"/>
    <w:rsid w:val="002C3ED8"/>
    <w:rsid w:val="002F7DE4"/>
    <w:rsid w:val="00301CDC"/>
    <w:rsid w:val="00355868"/>
    <w:rsid w:val="0037599B"/>
    <w:rsid w:val="00382B3F"/>
    <w:rsid w:val="0038312B"/>
    <w:rsid w:val="00397469"/>
    <w:rsid w:val="003C0806"/>
    <w:rsid w:val="003D505B"/>
    <w:rsid w:val="003D72C1"/>
    <w:rsid w:val="003E4D80"/>
    <w:rsid w:val="003E734C"/>
    <w:rsid w:val="00446417"/>
    <w:rsid w:val="004D5136"/>
    <w:rsid w:val="004D7C7A"/>
    <w:rsid w:val="004E05FF"/>
    <w:rsid w:val="00510A0F"/>
    <w:rsid w:val="005446D9"/>
    <w:rsid w:val="00576893"/>
    <w:rsid w:val="005D2C6C"/>
    <w:rsid w:val="006329B2"/>
    <w:rsid w:val="00645ECB"/>
    <w:rsid w:val="00646A3F"/>
    <w:rsid w:val="00660874"/>
    <w:rsid w:val="00661D42"/>
    <w:rsid w:val="00666F0F"/>
    <w:rsid w:val="006844F5"/>
    <w:rsid w:val="006B27E5"/>
    <w:rsid w:val="006D30F7"/>
    <w:rsid w:val="006D5FF0"/>
    <w:rsid w:val="0071613A"/>
    <w:rsid w:val="00716B5C"/>
    <w:rsid w:val="00717906"/>
    <w:rsid w:val="00720D91"/>
    <w:rsid w:val="00731E9F"/>
    <w:rsid w:val="0076340B"/>
    <w:rsid w:val="00765F93"/>
    <w:rsid w:val="007928EE"/>
    <w:rsid w:val="00793898"/>
    <w:rsid w:val="007A512D"/>
    <w:rsid w:val="007F04F1"/>
    <w:rsid w:val="007F50F4"/>
    <w:rsid w:val="007F611A"/>
    <w:rsid w:val="008024FF"/>
    <w:rsid w:val="00802B34"/>
    <w:rsid w:val="0082523F"/>
    <w:rsid w:val="00857D45"/>
    <w:rsid w:val="0089070A"/>
    <w:rsid w:val="0089333A"/>
    <w:rsid w:val="008A5404"/>
    <w:rsid w:val="008B53FC"/>
    <w:rsid w:val="0090575E"/>
    <w:rsid w:val="00930401"/>
    <w:rsid w:val="00944A7B"/>
    <w:rsid w:val="009612C7"/>
    <w:rsid w:val="00994FB6"/>
    <w:rsid w:val="009A0597"/>
    <w:rsid w:val="009C405F"/>
    <w:rsid w:val="009F2767"/>
    <w:rsid w:val="009F45B6"/>
    <w:rsid w:val="00A03855"/>
    <w:rsid w:val="00A23E0F"/>
    <w:rsid w:val="00A37954"/>
    <w:rsid w:val="00A67668"/>
    <w:rsid w:val="00A74AD1"/>
    <w:rsid w:val="00A857C2"/>
    <w:rsid w:val="00A86863"/>
    <w:rsid w:val="00AC302E"/>
    <w:rsid w:val="00AC372F"/>
    <w:rsid w:val="00AE6CB3"/>
    <w:rsid w:val="00B01266"/>
    <w:rsid w:val="00B15AEB"/>
    <w:rsid w:val="00B22A0D"/>
    <w:rsid w:val="00B2661F"/>
    <w:rsid w:val="00B32674"/>
    <w:rsid w:val="00B43A74"/>
    <w:rsid w:val="00B50DA3"/>
    <w:rsid w:val="00B538F6"/>
    <w:rsid w:val="00BB6188"/>
    <w:rsid w:val="00C27C79"/>
    <w:rsid w:val="00C70FEB"/>
    <w:rsid w:val="00CC78F7"/>
    <w:rsid w:val="00CC7BD0"/>
    <w:rsid w:val="00CE11FF"/>
    <w:rsid w:val="00CF56B5"/>
    <w:rsid w:val="00D1176E"/>
    <w:rsid w:val="00D15FA3"/>
    <w:rsid w:val="00D33AC8"/>
    <w:rsid w:val="00D435E2"/>
    <w:rsid w:val="00D44FDF"/>
    <w:rsid w:val="00D47AC9"/>
    <w:rsid w:val="00D53AA0"/>
    <w:rsid w:val="00D73C31"/>
    <w:rsid w:val="00DA5E7E"/>
    <w:rsid w:val="00DD393B"/>
    <w:rsid w:val="00E065FA"/>
    <w:rsid w:val="00E14DD4"/>
    <w:rsid w:val="00E26E68"/>
    <w:rsid w:val="00E27F8F"/>
    <w:rsid w:val="00E30603"/>
    <w:rsid w:val="00E36931"/>
    <w:rsid w:val="00E52971"/>
    <w:rsid w:val="00E56CA5"/>
    <w:rsid w:val="00E73673"/>
    <w:rsid w:val="00E85310"/>
    <w:rsid w:val="00E93131"/>
    <w:rsid w:val="00E94122"/>
    <w:rsid w:val="00EA25BE"/>
    <w:rsid w:val="00EA43E1"/>
    <w:rsid w:val="00EA6C91"/>
    <w:rsid w:val="00EB472A"/>
    <w:rsid w:val="00EC37BC"/>
    <w:rsid w:val="00EC47E1"/>
    <w:rsid w:val="00EC4D10"/>
    <w:rsid w:val="00EF6F9D"/>
    <w:rsid w:val="00F44950"/>
    <w:rsid w:val="00F577E4"/>
    <w:rsid w:val="00FA422D"/>
    <w:rsid w:val="00FB1F1C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4F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FB6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3">
    <w:name w:val="Normal (Web)"/>
    <w:basedOn w:val="a"/>
    <w:uiPriority w:val="99"/>
    <w:rsid w:val="00994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994FB6"/>
    <w:rPr>
      <w:b/>
      <w:bCs/>
    </w:rPr>
  </w:style>
  <w:style w:type="character" w:styleId="a5">
    <w:name w:val="Emphasis"/>
    <w:basedOn w:val="a0"/>
    <w:qFormat/>
    <w:rsid w:val="00994FB6"/>
    <w:rPr>
      <w:i/>
      <w:iCs/>
    </w:rPr>
  </w:style>
  <w:style w:type="paragraph" w:customStyle="1" w:styleId="Default">
    <w:name w:val="Default"/>
    <w:rsid w:val="00994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6C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C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78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C7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78F7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B22A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2A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63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29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7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lavbukh.ru/npd/edoc/81_399758_dfasywue63" TargetMode="External"/><Relationship Id="rId18" Type="http://schemas.openxmlformats.org/officeDocument/2006/relationships/hyperlink" Target="https://www.glavbukh.ru/npd/edoc/99_901704754_XA00M4C2MG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lavbukh.ru/npd/edoc/81_534353_krym_5_zrk_266" TargetMode="External"/><Relationship Id="rId17" Type="http://schemas.openxmlformats.org/officeDocument/2006/relationships/hyperlink" Target="https://www.glavbukh.ru/npd/edoc/99_901704754_XA00M2A2M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lavbukh.ru/npd/edoc/99_901704754_XA00M8E2M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vbukh.ru/npd/edoc/81_534353_krym_5_zrk_1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lavbukh.ru/npd/edoc/99_902270296_" TargetMode="External"/><Relationship Id="rId10" Type="http://schemas.openxmlformats.org/officeDocument/2006/relationships/hyperlink" Target="https://www.glavbukh.ru/npd/edoc/81_142340_krym_b_n_44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81_142340_krym_b_n_434" TargetMode="External"/><Relationship Id="rId14" Type="http://schemas.openxmlformats.org/officeDocument/2006/relationships/hyperlink" Target="https://www.glavbukh.ru/npd/edoc/81_399758_dfasrbf0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843A3-2697-4918-9337-E0E7AD0B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13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2019-03-21T08:27:00Z</cp:lastPrinted>
  <dcterms:created xsi:type="dcterms:W3CDTF">2015-01-29T08:05:00Z</dcterms:created>
  <dcterms:modified xsi:type="dcterms:W3CDTF">2019-05-06T05:54:00Z</dcterms:modified>
</cp:coreProperties>
</file>