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12" w:rsidRDefault="00C74A12" w:rsidP="00C74A12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AC3673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«ИСТОРИЯ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74A12" w:rsidRDefault="00AC3673" w:rsidP="00C74A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учебной дисциплины ОДБ.04 История </w:t>
      </w:r>
      <w:r w:rsidR="00C74A12">
        <w:rPr>
          <w:rFonts w:ascii="Times New Roman" w:eastAsia="Times New Roman" w:hAnsi="Times New Roman"/>
          <w:sz w:val="24"/>
          <w:szCs w:val="24"/>
        </w:rPr>
        <w:t>предназначена для изучения истории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>
        <w:rPr>
          <w:rFonts w:ascii="Times New Roman" w:eastAsia="Times New Roman" w:hAnsi="Times New Roman"/>
          <w:sz w:val="24"/>
          <w:szCs w:val="24"/>
        </w:rPr>
        <w:t>Чапаевский агротехнологический</w:t>
      </w:r>
      <w:r w:rsidR="00C74A12">
        <w:rPr>
          <w:rFonts w:ascii="Times New Roman" w:eastAsia="Times New Roman" w:hAnsi="Times New Roman"/>
          <w:sz w:val="24"/>
          <w:szCs w:val="24"/>
        </w:rPr>
        <w:t xml:space="preserve"> 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C74A12" w:rsidRPr="00C74A12" w:rsidRDefault="00C74A12" w:rsidP="00C74A12">
      <w:pPr>
        <w:spacing w:after="60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«История» направлено на достижение следующих </w:t>
      </w:r>
      <w:r w:rsidRPr="00C74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r w:rsidRPr="00C74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лей: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исторических ориентиров самоидентифи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в современном мире, гражданской идентичности личности;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истории как процесса эволюции общества, цивили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истории как науки;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83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у </w:t>
      </w:r>
      <w:proofErr w:type="gramStart"/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78"/>
        </w:tabs>
        <w:spacing w:after="60"/>
        <w:ind w:left="58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истории своего От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C74A12" w:rsidRPr="00C74A12" w:rsidRDefault="00C74A12" w:rsidP="00C74A12">
      <w:pPr>
        <w:spacing w:after="12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C7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58"/>
        </w:tabs>
        <w:spacing w:after="120"/>
        <w:ind w:firstLine="280"/>
        <w:jc w:val="both"/>
        <w:rPr>
          <w:rFonts w:ascii="Times New Roman" w:eastAsia="Calibri" w:hAnsi="Times New Roman" w:cs="Times New Roman"/>
          <w:b/>
          <w:i/>
          <w:iCs/>
          <w:spacing w:val="6"/>
          <w:sz w:val="24"/>
          <w:szCs w:val="24"/>
        </w:rPr>
      </w:pPr>
      <w:r w:rsidRPr="00C74A12">
        <w:rPr>
          <w:rFonts w:ascii="Times New Roman" w:eastAsia="Calibri" w:hAnsi="Times New Roman" w:cs="Times New Roman"/>
          <w:b/>
          <w:i/>
          <w:iCs/>
          <w:color w:val="000000"/>
          <w:spacing w:val="6"/>
          <w:sz w:val="24"/>
          <w:szCs w:val="24"/>
          <w:shd w:val="clear" w:color="auto" w:fill="FFFFFF"/>
        </w:rPr>
        <w:t>личностных: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8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 ува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8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уважающего закон и правопорядок, обладающего чувством собствен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8"/>
        </w:tabs>
        <w:spacing w:after="120"/>
        <w:ind w:left="86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щечеловеческими ценностями и идеалами гражданского общества; готовность и 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самостоятельной, творческой и ответственной деятельности;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8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83"/>
        </w:tabs>
        <w:spacing w:after="120"/>
        <w:ind w:left="20" w:firstLine="280"/>
        <w:jc w:val="both"/>
        <w:rPr>
          <w:rFonts w:ascii="Times New Roman" w:eastAsia="Calibri" w:hAnsi="Times New Roman" w:cs="Times New Roman"/>
          <w:b/>
          <w:i/>
          <w:iCs/>
          <w:spacing w:val="6"/>
          <w:sz w:val="24"/>
          <w:szCs w:val="24"/>
        </w:rPr>
      </w:pPr>
      <w:proofErr w:type="spellStart"/>
      <w:r w:rsidRPr="00C74A12">
        <w:rPr>
          <w:rFonts w:ascii="Times New Roman" w:eastAsia="Calibri" w:hAnsi="Times New Roman" w:cs="Times New Roman"/>
          <w:b/>
          <w:i/>
          <w:iCs/>
          <w:color w:val="000000"/>
          <w:spacing w:val="6"/>
          <w:sz w:val="24"/>
          <w:szCs w:val="24"/>
          <w:shd w:val="clear" w:color="auto" w:fill="FFFFFF"/>
        </w:rPr>
        <w:t>метапредметных</w:t>
      </w:r>
      <w:proofErr w:type="spellEnd"/>
      <w:r w:rsidRPr="00C74A12">
        <w:rPr>
          <w:rFonts w:ascii="Times New Roman" w:eastAsia="Calibri" w:hAnsi="Times New Roman" w:cs="Times New Roman"/>
          <w:b/>
          <w:i/>
          <w:iCs/>
          <w:color w:val="000000"/>
          <w:spacing w:val="6"/>
          <w:sz w:val="24"/>
          <w:szCs w:val="24"/>
          <w:shd w:val="clear" w:color="auto" w:fill="FFFFFF"/>
        </w:rPr>
        <w:t>: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 разрешать конфликты;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сбережения, правовых и этических норм, норм информационной безопасно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4A12" w:rsidRPr="00C74A12" w:rsidRDefault="00C74A12" w:rsidP="00C74A12">
      <w:pPr>
        <w:widowControl w:val="0"/>
        <w:numPr>
          <w:ilvl w:val="0"/>
          <w:numId w:val="1"/>
        </w:numPr>
        <w:tabs>
          <w:tab w:val="left" w:pos="578"/>
        </w:tabs>
        <w:spacing w:after="120"/>
        <w:ind w:left="20" w:firstLine="280"/>
        <w:jc w:val="both"/>
        <w:rPr>
          <w:rFonts w:ascii="Times New Roman" w:eastAsia="Calibri" w:hAnsi="Times New Roman" w:cs="Times New Roman"/>
          <w:b/>
          <w:i/>
          <w:iCs/>
          <w:spacing w:val="6"/>
          <w:sz w:val="24"/>
          <w:szCs w:val="24"/>
        </w:rPr>
      </w:pPr>
      <w:r w:rsidRPr="00C74A12">
        <w:rPr>
          <w:rFonts w:ascii="Times New Roman" w:eastAsia="Calibri" w:hAnsi="Times New Roman" w:cs="Times New Roman"/>
          <w:b/>
          <w:i/>
          <w:iCs/>
          <w:color w:val="000000"/>
          <w:spacing w:val="6"/>
          <w:sz w:val="24"/>
          <w:szCs w:val="24"/>
          <w:shd w:val="clear" w:color="auto" w:fill="FFFFFF"/>
        </w:rPr>
        <w:t>предметных</w:t>
      </w:r>
      <w:r w:rsidRPr="00C74A12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  <w:shd w:val="clear" w:color="auto" w:fill="FFFFFF"/>
        </w:rPr>
        <w:t>: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грессивного развития России в глобальном мире;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исторические знания в профессиональ</w:t>
      </w: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общественной деятельности, поликультурном общении;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C74A12" w:rsidRPr="00C74A12" w:rsidRDefault="00C74A12" w:rsidP="00C74A12">
      <w:pPr>
        <w:widowControl w:val="0"/>
        <w:numPr>
          <w:ilvl w:val="0"/>
          <w:numId w:val="2"/>
        </w:numPr>
        <w:tabs>
          <w:tab w:val="left" w:pos="863"/>
        </w:tabs>
        <w:spacing w:after="120"/>
        <w:ind w:left="86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C74A12" w:rsidRDefault="00C74A12" w:rsidP="00C74A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A12" w:rsidRPr="00C74A12" w:rsidRDefault="00C74A12" w:rsidP="00C74A12">
      <w:pPr>
        <w:spacing w:after="120"/>
        <w:ind w:right="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учебного предмета  История в учебном плане.</w:t>
      </w:r>
    </w:p>
    <w:p w:rsidR="00C74A12" w:rsidRPr="00C74A12" w:rsidRDefault="00C74A12" w:rsidP="00C74A1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C74A12" w:rsidRPr="00C74A12" w:rsidRDefault="00C74A12" w:rsidP="00C74A1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на базовом уровне.</w:t>
      </w:r>
    </w:p>
    <w:p w:rsidR="00C74A12" w:rsidRPr="00C74A12" w:rsidRDefault="00C74A12" w:rsidP="00C74A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учебный предмет «История» входит в состав общих общеобразовательных учебных предметов, формируемых из обязательных предметных областей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среднего общего образования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4A12" w:rsidRDefault="00C74A12" w:rsidP="00C74A1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 изучается в объеме 2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  </w:t>
      </w:r>
    </w:p>
    <w:p w:rsidR="00C74A12" w:rsidRPr="00C74A12" w:rsidRDefault="00C74A12" w:rsidP="00C74A1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E"/>
    <w:rsid w:val="004504CE"/>
    <w:rsid w:val="00944125"/>
    <w:rsid w:val="00A13A3E"/>
    <w:rsid w:val="00AC3673"/>
    <w:rsid w:val="00C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2021-06-22T12:27:00Z</dcterms:created>
  <dcterms:modified xsi:type="dcterms:W3CDTF">2021-06-22T12:27:00Z</dcterms:modified>
</cp:coreProperties>
</file>