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2F7AA1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«АСТРОНОМИЯ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4512" w:rsidRPr="002F7AA1" w:rsidRDefault="00D44512" w:rsidP="002F7AA1">
      <w:pPr>
        <w:jc w:val="both"/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="002F7AA1" w:rsidRPr="000D720F">
        <w:rPr>
          <w:rFonts w:ascii="Times New Roman" w:hAnsi="Times New Roman"/>
        </w:rPr>
        <w:t>ОДБ.1</w:t>
      </w:r>
      <w:r w:rsidR="00EE57BF">
        <w:rPr>
          <w:rFonts w:ascii="Times New Roman" w:hAnsi="Times New Roman"/>
        </w:rPr>
        <w:t>7</w:t>
      </w:r>
      <w:bookmarkStart w:id="0" w:name="_GoBack"/>
      <w:bookmarkEnd w:id="0"/>
      <w:r w:rsidR="002F7AA1"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«Астрономия» предназначена для изучения основных вопросов астрономии в образовательной организации среднего профессионального образования – Государственное бюджетное профессиональное образовательное учреждение Республики Крым 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r w:rsidR="002F7AA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</w:t>
      </w:r>
      <w:r w:rsidR="002F7AA1"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D44512" w:rsidRDefault="00D44512" w:rsidP="002F7AA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астрономии на базовом уровне среднего общего образования направлено на достижение следующих </w:t>
      </w:r>
      <w:r w:rsidRPr="00D44512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D44512" w:rsidRPr="00D44512" w:rsidRDefault="00D44512" w:rsidP="00D445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принципиальной роли астрономии в познании </w:t>
      </w:r>
      <w:proofErr w:type="gramStart"/>
      <w:r w:rsidRPr="00D44512">
        <w:rPr>
          <w:rFonts w:ascii="Times New Roman" w:hAnsi="Times New Roman" w:cs="Times New Roman"/>
          <w:color w:val="000000"/>
          <w:sz w:val="24"/>
          <w:szCs w:val="24"/>
        </w:rPr>
        <w:t>фундаментальных</w:t>
      </w:r>
      <w:proofErr w:type="gramEnd"/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законов природы и </w:t>
      </w:r>
      <w:proofErr w:type="gramStart"/>
      <w:r w:rsidRPr="00D44512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естественно-научной картины мира;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color w:val="000000"/>
        </w:rPr>
      </w:pPr>
      <w:r w:rsidRPr="00D44512">
        <w:rPr>
          <w:color w:val="000000"/>
        </w:rPr>
        <w:t>формирование научного мировоззрения;</w:t>
      </w:r>
    </w:p>
    <w:p w:rsidR="00D44512" w:rsidRP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 xml:space="preserve">формирование навыков использования </w:t>
      </w:r>
      <w:proofErr w:type="gramStart"/>
      <w:r w:rsidRPr="00D44512">
        <w:rPr>
          <w:color w:val="000000"/>
        </w:rPr>
        <w:t>естественно-научных</w:t>
      </w:r>
      <w:proofErr w:type="gramEnd"/>
      <w:r w:rsidRPr="00D44512">
        <w:rPr>
          <w:color w:val="000000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обучающимися следующих</w:t>
      </w:r>
      <w:r w:rsidRPr="00D4451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</w:t>
      </w:r>
      <w:r>
        <w:rPr>
          <w:rFonts w:ascii="Times New Roman" w:eastAsia="Calibri" w:hAnsi="Times New Roman" w:cs="Times New Roman"/>
          <w:b/>
          <w:sz w:val="24"/>
          <w:szCs w:val="24"/>
        </w:rPr>
        <w:t>атов: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личностных: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предметных: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44512" w:rsidRDefault="00D44512" w:rsidP="00D44512">
      <w:pPr>
        <w:spacing w:after="120"/>
        <w:ind w:right="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учебного предмета  Астрономия 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плане.</w:t>
      </w:r>
    </w:p>
    <w:p w:rsidR="00D44512" w:rsidRPr="00D44512" w:rsidRDefault="00D44512" w:rsidP="002F7A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>Учебный предмет «Астрономия» является базовым,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 по профессии.</w:t>
      </w:r>
    </w:p>
    <w:p w:rsid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При получении среднего профессионального образования учебный предмет «Астрономия» изучается в объеме 4</w:t>
      </w:r>
      <w:r w:rsidR="002F7AA1">
        <w:rPr>
          <w:color w:val="000000"/>
        </w:rPr>
        <w:t>1 часа</w:t>
      </w:r>
      <w:r w:rsidRPr="00D44512">
        <w:rPr>
          <w:color w:val="000000"/>
        </w:rPr>
        <w:t>.</w:t>
      </w:r>
    </w:p>
    <w:p w:rsidR="00D44512" w:rsidRP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Промежуточная аттестация осуществляется в форме дифференцированного зачета.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7EE"/>
    <w:multiLevelType w:val="hybridMultilevel"/>
    <w:tmpl w:val="F2C6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7"/>
    <w:rsid w:val="002F7AA1"/>
    <w:rsid w:val="00647177"/>
    <w:rsid w:val="007053F5"/>
    <w:rsid w:val="00A13A3E"/>
    <w:rsid w:val="00D44512"/>
    <w:rsid w:val="00E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2021-06-23T06:04:00Z</dcterms:created>
  <dcterms:modified xsi:type="dcterms:W3CDTF">2021-06-24T08:28:00Z</dcterms:modified>
</cp:coreProperties>
</file>