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4" w:rsidRDefault="00EF5E94" w:rsidP="00EF5E94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F8378D">
        <w:rPr>
          <w:rFonts w:ascii="Times New Roman" w:eastAsia="Calibri" w:hAnsi="Times New Roman" w:cs="Times New Roman"/>
          <w:b/>
          <w:sz w:val="28"/>
          <w:szCs w:val="28"/>
        </w:rPr>
        <w:t>ЧЕЙ ПРОГРАММЕ УЧЕБНОЙ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«ХИМИЯ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F5E94" w:rsidRPr="00F8378D" w:rsidRDefault="00EF5E94" w:rsidP="00F8378D">
      <w:pPr>
        <w:jc w:val="both"/>
      </w:pP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</w:t>
      </w:r>
      <w:r w:rsidR="00F83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общеобразовательного учебной дисциплины </w:t>
      </w:r>
      <w:r w:rsidR="00F8378D" w:rsidRPr="000D720F">
        <w:rPr>
          <w:rFonts w:ascii="Times New Roman" w:hAnsi="Times New Roman"/>
        </w:rPr>
        <w:t>ОДБ.06</w:t>
      </w:r>
      <w:r w:rsidR="00F8378D"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«Химия» предназначена для изучения химии в профессиональной образовательной организации СПО, Государственное бюджетное профессиональное образовательное учреждение Республики Крым </w:t>
      </w:r>
      <w:r w:rsidR="00F8378D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«</w:t>
      </w:r>
      <w:r w:rsidR="00F8378D"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="00F8378D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техникум»</w:t>
      </w:r>
      <w:r w:rsidR="00F8378D">
        <w:t xml:space="preserve">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в пределах освоения образовательной программы СПО на базе основного общего образования при подготовке квалифицированных рабочих.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программы «Химия» направлено на достижение следующих </w:t>
      </w:r>
      <w:r w:rsidRPr="00801C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 оценивать значимость химического знания для каждого человека;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целостного представления о мире и роли химии в </w:t>
      </w:r>
      <w:proofErr w:type="gramStart"/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  <w:proofErr w:type="gramEnd"/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EF5E94" w:rsidRPr="00801C09" w:rsidRDefault="00EF5E94" w:rsidP="00EF5E94">
      <w:pPr>
        <w:autoSpaceDE w:val="0"/>
        <w:autoSpaceDN w:val="0"/>
        <w:adjustRightInd w:val="0"/>
        <w:spacing w:after="120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содержания учебного предмета «Химия», обеспечивает достижение студентами следующих </w:t>
      </w:r>
      <w:r w:rsidRPr="00801C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результатов: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801C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801C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−−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−−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−−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801C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801C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−−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−−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SymbolMT" w:hAnsi="Times New Roman" w:cs="Times New Roman"/>
          <w:b/>
          <w:bCs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801C09">
        <w:rPr>
          <w:rFonts w:ascii="Times New Roman" w:eastAsia="SymbolMT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801C09">
        <w:rPr>
          <w:rFonts w:ascii="Times New Roman" w:eastAsia="SymbolMT" w:hAnsi="Times New Roman" w:cs="Times New Roman"/>
          <w:b/>
          <w:bCs/>
          <w:sz w:val="24"/>
          <w:szCs w:val="24"/>
          <w:lang w:eastAsia="ru-RU"/>
        </w:rPr>
        <w:t>: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>−−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>−−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>−− владение правилами техники безопасности при использовании химических веществ;</w:t>
      </w:r>
    </w:p>
    <w:p w:rsidR="00EF5E94" w:rsidRDefault="00EF5E94" w:rsidP="00EF5E94">
      <w:pPr>
        <w:autoSpaceDE w:val="0"/>
        <w:autoSpaceDN w:val="0"/>
        <w:adjustRightInd w:val="0"/>
        <w:spacing w:after="120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EF5E94" w:rsidRDefault="00EF5E94" w:rsidP="00EF5E9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учебного предмета в учебном плане. </w:t>
      </w:r>
    </w:p>
    <w:p w:rsidR="00EF5E94" w:rsidRPr="00EF5E94" w:rsidRDefault="00EF5E94" w:rsidP="00EF5E9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предмет «Химия» является учебным предметом по выбору из обязательной предметной области «Естественные науки». В учебных планах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ППКРС место учебного предмета «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Химия» - в составе общеобразовательных учебных предметов по выбору из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бязательных предметных областей </w:t>
      </w:r>
      <w:r w:rsidRPr="00EF5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изучается на </w:t>
      </w:r>
      <w:r w:rsidR="00F8378D">
        <w:rPr>
          <w:rFonts w:ascii="Times New Roman" w:eastAsia="Calibri" w:hAnsi="Times New Roman" w:cs="Times New Roman"/>
          <w:sz w:val="24"/>
          <w:szCs w:val="24"/>
          <w:lang w:eastAsia="ru-RU"/>
        </w:rPr>
        <w:t>базовом</w:t>
      </w:r>
      <w:r w:rsidRPr="00EF5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уровне.</w:t>
      </w:r>
    </w:p>
    <w:p w:rsidR="00EF5E94" w:rsidRPr="00EF5E94" w:rsidRDefault="00EF5E94" w:rsidP="00EF5E9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E94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предмет «Химия» изучается на базовом уровне,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при подготовке квалифицированных рабочих</w:t>
      </w:r>
      <w:r w:rsidR="00F83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служащих</w:t>
      </w:r>
      <w:r w:rsidRPr="00EF5E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5E94" w:rsidRDefault="00EF5E94" w:rsidP="00EF5E9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учебным планом учебный пре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дмет «Химия» изучается в объеме </w:t>
      </w:r>
      <w:r w:rsidR="00F8378D">
        <w:rPr>
          <w:rFonts w:ascii="Times New Roman" w:eastAsia="Calibri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</w:t>
      </w:r>
    </w:p>
    <w:p w:rsidR="00EF5E94" w:rsidRPr="00EF5E94" w:rsidRDefault="00EF5E94" w:rsidP="00EF5E94">
      <w:pPr>
        <w:spacing w:after="120"/>
        <w:jc w:val="both"/>
        <w:rPr>
          <w:rFonts w:ascii="Times New Roman" w:eastAsia="Calibri" w:hAnsi="Times New Roman" w:cs="Times New Roman"/>
          <w:b/>
          <w:caps/>
          <w:sz w:val="28"/>
          <w:szCs w:val="24"/>
        </w:rPr>
      </w:pPr>
      <w:r w:rsidRPr="00EF5E94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val="x-none" w:eastAsia="x-none"/>
        </w:rPr>
        <w:t xml:space="preserve">Промежуточная аттестация </w:t>
      </w:r>
      <w:r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eastAsia="x-none"/>
        </w:rPr>
        <w:t xml:space="preserve">осуществляется </w:t>
      </w:r>
      <w:r w:rsidRPr="00EF5E94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val="x-none" w:eastAsia="x-none"/>
        </w:rPr>
        <w:t xml:space="preserve">в форме </w:t>
      </w:r>
      <w:r w:rsidR="00F8378D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eastAsia="x-none"/>
        </w:rPr>
        <w:t>дифференцированного зачёта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eastAsia="x-none"/>
        </w:rPr>
        <w:t>.</w:t>
      </w:r>
    </w:p>
    <w:p w:rsidR="00EF5E94" w:rsidRPr="00EF5E94" w:rsidRDefault="00EF5E94" w:rsidP="00EF5E94">
      <w:pPr>
        <w:widowControl w:val="0"/>
        <w:autoSpaceDE w:val="0"/>
        <w:autoSpaceDN w:val="0"/>
        <w:adjustRightInd w:val="0"/>
        <w:spacing w:after="120" w:line="31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37"/>
    <w:rsid w:val="00016237"/>
    <w:rsid w:val="00103F27"/>
    <w:rsid w:val="00A13A3E"/>
    <w:rsid w:val="00EA4E34"/>
    <w:rsid w:val="00EF5E94"/>
    <w:rsid w:val="00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2</cp:revision>
  <dcterms:created xsi:type="dcterms:W3CDTF">2021-06-23T06:22:00Z</dcterms:created>
  <dcterms:modified xsi:type="dcterms:W3CDTF">2021-06-23T06:22:00Z</dcterms:modified>
</cp:coreProperties>
</file>