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44" w:rsidRPr="005850E1" w:rsidRDefault="001B3A44" w:rsidP="0049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0E1">
        <w:rPr>
          <w:rFonts w:ascii="Times New Roman" w:hAnsi="Times New Roman"/>
          <w:b/>
          <w:sz w:val="28"/>
          <w:szCs w:val="28"/>
        </w:rPr>
        <w:t>Описание трудового проекта «</w:t>
      </w:r>
      <w:r>
        <w:rPr>
          <w:rFonts w:ascii="Times New Roman" w:hAnsi="Times New Roman"/>
          <w:b/>
          <w:sz w:val="28"/>
          <w:szCs w:val="28"/>
        </w:rPr>
        <w:t>Крымхлеб</w:t>
      </w:r>
      <w:r w:rsidRPr="005850E1">
        <w:rPr>
          <w:rFonts w:ascii="Times New Roman" w:hAnsi="Times New Roman"/>
          <w:b/>
          <w:sz w:val="28"/>
          <w:szCs w:val="28"/>
        </w:rPr>
        <w:t>»</w:t>
      </w:r>
    </w:p>
    <w:p w:rsidR="001B3A44" w:rsidRPr="005850E1" w:rsidRDefault="001B3A44" w:rsidP="0049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5850E1">
        <w:rPr>
          <w:rFonts w:ascii="Times New Roman" w:hAnsi="Times New Roman"/>
          <w:b/>
          <w:sz w:val="28"/>
          <w:szCs w:val="28"/>
        </w:rPr>
        <w:t xml:space="preserve"> Республике Крым</w:t>
      </w:r>
    </w:p>
    <w:p w:rsidR="001B3A44" w:rsidRPr="005850E1" w:rsidRDefault="001B3A44" w:rsidP="0049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424"/>
        <w:gridCol w:w="7380"/>
      </w:tblGrid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DD0A9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noWrap/>
          </w:tcPr>
          <w:p w:rsidR="001B3A44" w:rsidRPr="008D16A7" w:rsidRDefault="001B3A44" w:rsidP="00DD0A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380" w:type="dxa"/>
            <w:noWrap/>
            <w:vAlign w:val="center"/>
          </w:tcPr>
          <w:p w:rsidR="001B3A44" w:rsidRPr="008D16A7" w:rsidRDefault="001B3A44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Акционерное общество «Крымхлеб» (Феодосийский филиал)</w:t>
            </w: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DD0A9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noWrap/>
          </w:tcPr>
          <w:p w:rsidR="001B3A44" w:rsidRPr="008D16A7" w:rsidRDefault="001B3A44" w:rsidP="00DD0A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380" w:type="dxa"/>
            <w:noWrap/>
          </w:tcPr>
          <w:p w:rsidR="001B3A44" w:rsidRPr="008D16A7" w:rsidRDefault="001B3A44" w:rsidP="00E31603">
            <w:pPr>
              <w:pStyle w:val="NormalWeb"/>
              <w:spacing w:before="0" w:beforeAutospacing="0" w:after="0" w:afterAutospacing="0"/>
            </w:pPr>
            <w:r w:rsidRPr="008D16A7">
              <w:t>Республика Крым, г. Феодосия, шоссе Симферопольское, 56А</w:t>
            </w: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DD0A9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noWrap/>
          </w:tcPr>
          <w:p w:rsidR="001B3A44" w:rsidRPr="008D16A7" w:rsidRDefault="001B3A44" w:rsidP="00E3160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Принимающ</w:t>
            </w:r>
            <w:r>
              <w:rPr>
                <w:rFonts w:ascii="Times New Roman" w:hAnsi="Times New Roman"/>
                <w:sz w:val="24"/>
                <w:szCs w:val="24"/>
              </w:rPr>
              <w:t>ая организация</w:t>
            </w:r>
          </w:p>
        </w:tc>
        <w:tc>
          <w:tcPr>
            <w:tcW w:w="7380" w:type="dxa"/>
            <w:noWrap/>
          </w:tcPr>
          <w:p w:rsidR="001B3A44" w:rsidRPr="008D16A7" w:rsidRDefault="001B3A44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Акционерное общество «Крымхлеб».</w:t>
            </w: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DD0A9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noWrap/>
          </w:tcPr>
          <w:p w:rsidR="001B3A44" w:rsidRPr="008D16A7" w:rsidRDefault="001B3A44" w:rsidP="00DD0A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 xml:space="preserve">Численность участников </w:t>
            </w:r>
          </w:p>
        </w:tc>
        <w:tc>
          <w:tcPr>
            <w:tcW w:w="7380" w:type="dxa"/>
            <w:noWrap/>
          </w:tcPr>
          <w:p w:rsidR="001B3A44" w:rsidRPr="008D16A7" w:rsidRDefault="001B3A44" w:rsidP="00B675D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Единовременная загрузка на смене заезда (30 чел.):</w:t>
            </w:r>
          </w:p>
          <w:p w:rsidR="001B3A44" w:rsidRPr="008D16A7" w:rsidRDefault="001B3A44" w:rsidP="00FE151B">
            <w:pPr>
              <w:numPr>
                <w:ilvl w:val="0"/>
                <w:numId w:val="6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Феодосийский филиал – 10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(приоритет - парни)</w:t>
            </w:r>
          </w:p>
          <w:p w:rsidR="001B3A44" w:rsidRPr="008D16A7" w:rsidRDefault="001B3A44" w:rsidP="00711A8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>Функционал: пекарь, резчик пищевой продукции, варщик, машинист тесторазделочных машин, формовщик теста</w:t>
            </w: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DD0A9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noWrap/>
          </w:tcPr>
          <w:p w:rsidR="001B3A44" w:rsidRPr="008D16A7" w:rsidRDefault="001B3A44" w:rsidP="00DD0A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 xml:space="preserve">Сроки работы </w:t>
            </w:r>
          </w:p>
        </w:tc>
        <w:tc>
          <w:tcPr>
            <w:tcW w:w="7380" w:type="dxa"/>
            <w:noWrap/>
          </w:tcPr>
          <w:p w:rsidR="001B3A44" w:rsidRPr="008D16A7" w:rsidRDefault="001B3A44" w:rsidP="00E3160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16A7">
              <w:rPr>
                <w:rFonts w:ascii="Times New Roman" w:hAnsi="Times New Roman"/>
                <w:sz w:val="24"/>
                <w:szCs w:val="24"/>
              </w:rPr>
              <w:t xml:space="preserve">1.06.2021 г. по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D16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16A7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</w:tr>
      <w:tr w:rsidR="001B3A44" w:rsidRPr="00771B75" w:rsidTr="00FF5FDF">
        <w:trPr>
          <w:trHeight w:val="686"/>
        </w:trPr>
        <w:tc>
          <w:tcPr>
            <w:tcW w:w="456" w:type="dxa"/>
            <w:noWrap/>
          </w:tcPr>
          <w:p w:rsidR="001B3A44" w:rsidRPr="008D16A7" w:rsidRDefault="001B3A44" w:rsidP="00DD0A9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noWrap/>
          </w:tcPr>
          <w:p w:rsidR="001B3A44" w:rsidRPr="008D16A7" w:rsidRDefault="001B3A44" w:rsidP="00DD0A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Графики работы</w:t>
            </w:r>
          </w:p>
        </w:tc>
        <w:tc>
          <w:tcPr>
            <w:tcW w:w="7380" w:type="dxa"/>
            <w:noWrap/>
          </w:tcPr>
          <w:p w:rsidR="001B3A44" w:rsidRPr="008D16A7" w:rsidRDefault="001B3A44" w:rsidP="00FE151B">
            <w:pPr>
              <w:pStyle w:val="msonormalmrcssattrmrcssattr"/>
              <w:spacing w:before="0" w:beforeAutospacing="0" w:after="0" w:afterAutospacing="0"/>
            </w:pPr>
            <w:r w:rsidRPr="008D16A7">
              <w:t>Предварительный график работы (г. Феодосия):</w:t>
            </w:r>
          </w:p>
          <w:p w:rsidR="001B3A44" w:rsidRPr="008D16A7" w:rsidRDefault="001B3A44" w:rsidP="00FE151B">
            <w:pPr>
              <w:pStyle w:val="msonormalmrcssattrmrcssattr"/>
              <w:spacing w:before="0" w:beforeAutospacing="0" w:after="0" w:afterAutospacing="0"/>
            </w:pPr>
            <w:r w:rsidRPr="008D16A7">
              <w:t>5 человек с 8.00 до 20.00, два дня через два дня;</w:t>
            </w:r>
          </w:p>
          <w:p w:rsidR="001B3A44" w:rsidRPr="008D16A7" w:rsidRDefault="001B3A44" w:rsidP="00FE151B">
            <w:pPr>
              <w:pStyle w:val="msonormalmrcssattrmrcssattr"/>
              <w:spacing w:before="0" w:beforeAutospacing="0" w:after="0" w:afterAutospacing="0"/>
            </w:pPr>
            <w:r w:rsidRPr="008D16A7">
              <w:t>5 человек с 20.00 до 8.00, два дня через два дня.</w:t>
            </w:r>
          </w:p>
          <w:p w:rsidR="001B3A44" w:rsidRPr="008D16A7" w:rsidRDefault="001B3A44" w:rsidP="00FE151B">
            <w:pPr>
              <w:pStyle w:val="msonormalmrcssattrmrcssattr"/>
              <w:spacing w:before="0" w:beforeAutospacing="0" w:after="0" w:afterAutospacing="0"/>
            </w:pP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DD0A9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  <w:noWrap/>
          </w:tcPr>
          <w:p w:rsidR="001B3A44" w:rsidRPr="008D16A7" w:rsidRDefault="001B3A44" w:rsidP="00DD0A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7380" w:type="dxa"/>
            <w:noWrap/>
          </w:tcPr>
          <w:p w:rsidR="001B3A44" w:rsidRPr="008D16A7" w:rsidRDefault="001B3A44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С членом студенческого сервисного отряда работодатель заключает срочный трудовой договор.</w:t>
            </w:r>
          </w:p>
        </w:tc>
      </w:tr>
      <w:tr w:rsidR="001B3A44" w:rsidRPr="00771B75" w:rsidTr="00D35CC5">
        <w:trPr>
          <w:trHeight w:val="619"/>
        </w:trPr>
        <w:tc>
          <w:tcPr>
            <w:tcW w:w="456" w:type="dxa"/>
            <w:noWrap/>
          </w:tcPr>
          <w:p w:rsidR="001B3A44" w:rsidRPr="008D16A7" w:rsidRDefault="001B3A44" w:rsidP="00DD0A9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noWrap/>
          </w:tcPr>
          <w:p w:rsidR="001B3A44" w:rsidRPr="008D16A7" w:rsidRDefault="001B3A44" w:rsidP="00DD0A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Размер заработной платы</w:t>
            </w:r>
          </w:p>
        </w:tc>
        <w:tc>
          <w:tcPr>
            <w:tcW w:w="7380" w:type="dxa"/>
            <w:noWrap/>
            <w:vAlign w:val="center"/>
          </w:tcPr>
          <w:p w:rsidR="001B3A44" w:rsidRPr="008D16A7" w:rsidRDefault="001B3A44" w:rsidP="00FE007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 xml:space="preserve">Зарплата к начислению от </w:t>
            </w:r>
            <w:r>
              <w:rPr>
                <w:rFonts w:ascii="Times New Roman" w:hAnsi="Times New Roman"/>
                <w:sz w:val="24"/>
                <w:szCs w:val="24"/>
              </w:rPr>
              <w:t>23000</w:t>
            </w:r>
            <w:r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 xml:space="preserve"> </w:t>
            </w:r>
            <w:r w:rsidRPr="008D16A7"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>/мес. с учетом НДФЛ или 20000 руб/мес. на руки  (при графике работы 2/2).</w:t>
            </w:r>
          </w:p>
        </w:tc>
      </w:tr>
      <w:tr w:rsidR="001B3A44" w:rsidRPr="00771B75" w:rsidTr="008D16A7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DD0A9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4" w:type="dxa"/>
            <w:noWrap/>
          </w:tcPr>
          <w:p w:rsidR="001B3A44" w:rsidRPr="008D16A7" w:rsidRDefault="001B3A44" w:rsidP="00DD0A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Условия проживания отряда</w:t>
            </w:r>
          </w:p>
        </w:tc>
        <w:tc>
          <w:tcPr>
            <w:tcW w:w="7380" w:type="dxa"/>
            <w:noWrap/>
          </w:tcPr>
          <w:p w:rsidR="001B3A44" w:rsidRPr="00E31603" w:rsidRDefault="001B3A44" w:rsidP="00DD0A96">
            <w:pPr>
              <w:spacing w:after="0" w:line="264" w:lineRule="auto"/>
              <w:jc w:val="both"/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</w:pPr>
            <w:r w:rsidRPr="008D16A7"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 xml:space="preserve">Общежитие по 4 </w:t>
            </w:r>
            <w:r w:rsidRPr="00E31603"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>человека в комнате, раздельно душевые и санитарные комнаты для женщин и мужчин.</w:t>
            </w:r>
          </w:p>
          <w:p w:rsidR="001B3A44" w:rsidRPr="00E31603" w:rsidRDefault="001B3A44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общежитии оборудована комната приема пищи с холодильником, микроволновкой, электрической плитой, набор посуды, столы стулья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DD0A9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4" w:type="dxa"/>
            <w:noWrap/>
          </w:tcPr>
          <w:p w:rsidR="001B3A44" w:rsidRPr="008D16A7" w:rsidRDefault="001B3A44" w:rsidP="00DD0A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Условия питания отряда</w:t>
            </w:r>
          </w:p>
        </w:tc>
        <w:tc>
          <w:tcPr>
            <w:tcW w:w="7380" w:type="dxa"/>
            <w:noWrap/>
          </w:tcPr>
          <w:p w:rsidR="001B3A44" w:rsidRPr="00E31603" w:rsidRDefault="001B3A44" w:rsidP="00E31603">
            <w:pPr>
              <w:spacing w:after="0" w:line="264" w:lineRule="auto"/>
              <w:jc w:val="both"/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</w:pPr>
            <w:r w:rsidRPr="00E31603"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 xml:space="preserve">Предполагается возможность питание в рабочей столовой из расчета 150 руб - комплексный обед, часы работы с </w:t>
            </w:r>
            <w:r w:rsidRPr="00E31603">
              <w:rPr>
                <w:rStyle w:val="js-phone-number"/>
                <w:rFonts w:ascii="Times New Roman" w:hAnsi="Times New Roman"/>
                <w:sz w:val="24"/>
                <w:szCs w:val="24"/>
              </w:rPr>
              <w:t>8.00-15.00</w:t>
            </w:r>
            <w:r w:rsidRPr="00E31603"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 xml:space="preserve">  с пн по пт.</w:t>
            </w:r>
          </w:p>
          <w:p w:rsidR="001B3A44" w:rsidRPr="008D16A7" w:rsidRDefault="001B3A44" w:rsidP="00E3160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03"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>В остальное время питание не предоставляется</w:t>
            </w:r>
            <w:r>
              <w:rPr>
                <w:rStyle w:val="layoutlayoutsizemlayouttype2panelayoutvertical-fitlayoutborderedlayoutletter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7554E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4" w:type="dxa"/>
            <w:noWrap/>
          </w:tcPr>
          <w:p w:rsidR="001B3A44" w:rsidRPr="007554E8" w:rsidRDefault="001B3A44" w:rsidP="007554E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Компенсация расходов на медицинский осмотр работнику</w:t>
            </w:r>
          </w:p>
        </w:tc>
        <w:tc>
          <w:tcPr>
            <w:tcW w:w="7380" w:type="dxa"/>
            <w:noWrap/>
          </w:tcPr>
          <w:p w:rsidR="001B3A44" w:rsidRPr="007554E8" w:rsidRDefault="001B3A44" w:rsidP="007554E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Расходы на медицинский осмотр компенсируется работодателем работнику в размере до 2500 руб. индивидуально при наличии оригиналов фискальных чеков и договоров, подтверждающих оплату медицинского осмотра, при условии отработки работником трудового периода не менее 2 (двух) месяцев.</w:t>
            </w: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7554E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4" w:type="dxa"/>
            <w:noWrap/>
          </w:tcPr>
          <w:p w:rsidR="001B3A44" w:rsidRPr="007554E8" w:rsidRDefault="001B3A44" w:rsidP="007554E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 xml:space="preserve">Условия участия отрядов </w:t>
            </w:r>
          </w:p>
        </w:tc>
        <w:tc>
          <w:tcPr>
            <w:tcW w:w="7380" w:type="dxa"/>
            <w:noWrap/>
          </w:tcPr>
          <w:p w:rsidR="001B3A44" w:rsidRPr="007554E8" w:rsidRDefault="001B3A44" w:rsidP="007554E8">
            <w:pPr>
              <w:numPr>
                <w:ilvl w:val="0"/>
                <w:numId w:val="1"/>
              </w:numPr>
              <w:spacing w:after="0" w:line="264" w:lineRule="auto"/>
              <w:ind w:left="16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«Сухой закон»;</w:t>
            </w:r>
          </w:p>
          <w:p w:rsidR="001B3A44" w:rsidRPr="007554E8" w:rsidRDefault="001B3A44" w:rsidP="007554E8">
            <w:pPr>
              <w:numPr>
                <w:ilvl w:val="0"/>
                <w:numId w:val="1"/>
              </w:numPr>
              <w:spacing w:after="0" w:line="264" w:lineRule="auto"/>
              <w:ind w:left="16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Желание трудиться.</w:t>
            </w: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7554E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4" w:type="dxa"/>
            <w:noWrap/>
          </w:tcPr>
          <w:p w:rsidR="001B3A44" w:rsidRPr="007554E8" w:rsidRDefault="001B3A44" w:rsidP="007554E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Дата, место сбора участников ССервО</w:t>
            </w:r>
          </w:p>
        </w:tc>
        <w:tc>
          <w:tcPr>
            <w:tcW w:w="7380" w:type="dxa"/>
            <w:noWrap/>
          </w:tcPr>
          <w:p w:rsidR="001B3A44" w:rsidRPr="007554E8" w:rsidRDefault="001B3A44" w:rsidP="007554E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 xml:space="preserve">Дата сбора – прибытие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7554E8">
              <w:rPr>
                <w:rFonts w:ascii="Times New Roman" w:hAnsi="Times New Roman"/>
                <w:sz w:val="24"/>
                <w:szCs w:val="24"/>
              </w:rPr>
              <w:t xml:space="preserve"> на Объект не позднее 20.06.2021 г.</w:t>
            </w:r>
          </w:p>
          <w:p w:rsidR="001B3A44" w:rsidRPr="007554E8" w:rsidRDefault="001B3A44" w:rsidP="007554E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Местоположения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54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3A44" w:rsidRPr="007554E8" w:rsidRDefault="001B3A44" w:rsidP="007554E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Республика Крым, г. Феодосия, шоссе Симферопольское, 56А</w:t>
            </w: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7554E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4" w:type="dxa"/>
            <w:noWrap/>
          </w:tcPr>
          <w:p w:rsidR="001B3A44" w:rsidRPr="007554E8" w:rsidRDefault="001B3A44" w:rsidP="007554E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Перечень документов, необходимых для трудоустройства на ССО</w:t>
            </w:r>
          </w:p>
        </w:tc>
        <w:tc>
          <w:tcPr>
            <w:tcW w:w="7380" w:type="dxa"/>
            <w:noWrap/>
          </w:tcPr>
          <w:p w:rsidR="001B3A44" w:rsidRPr="007554E8" w:rsidRDefault="001B3A44" w:rsidP="007554E8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54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Обязательный пакет документов:</w:t>
            </w:r>
          </w:p>
          <w:p w:rsidR="001B3A44" w:rsidRPr="007554E8" w:rsidRDefault="001B3A44" w:rsidP="007554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Pr="007554E8">
              <w:rPr>
                <w:rFonts w:ascii="Times New Roman" w:hAnsi="Times New Roman"/>
                <w:color w:val="000000"/>
                <w:sz w:val="24"/>
                <w:szCs w:val="24"/>
              </w:rPr>
              <w:t>гражданина РФ</w:t>
            </w:r>
            <w:r w:rsidRPr="007554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3A44" w:rsidRPr="007554E8" w:rsidRDefault="001B3A44" w:rsidP="007554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страховое свидетельство государственного пенсионного страхования (СНИЛС);</w:t>
            </w:r>
          </w:p>
          <w:p w:rsidR="001B3A44" w:rsidRPr="007554E8" w:rsidRDefault="001B3A44" w:rsidP="007554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 (ИНН);</w:t>
            </w:r>
          </w:p>
          <w:p w:rsidR="001B3A44" w:rsidRPr="007554E8" w:rsidRDefault="001B3A44" w:rsidP="007554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документы воинского учета – для военнообязанных и лиц, подлежащих призыву на военную службе;</w:t>
            </w:r>
          </w:p>
          <w:p w:rsidR="001B3A44" w:rsidRPr="007554E8" w:rsidRDefault="001B3A44" w:rsidP="007554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медицинская книжка;</w:t>
            </w:r>
          </w:p>
          <w:p w:rsidR="001B3A44" w:rsidRPr="007554E8" w:rsidRDefault="001B3A44" w:rsidP="007554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3" w:hanging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обязательный предварительный медицинский осмотр;</w:t>
            </w:r>
          </w:p>
          <w:p w:rsidR="001B3A44" w:rsidRPr="007554E8" w:rsidRDefault="001B3A44" w:rsidP="007554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трудовая книжка (при наличии);</w:t>
            </w:r>
          </w:p>
          <w:p w:rsidR="001B3A44" w:rsidRPr="007554E8" w:rsidRDefault="001B3A44" w:rsidP="007554E8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банковские реквизиты для получения заработной платы;</w:t>
            </w:r>
          </w:p>
          <w:p w:rsidR="001B3A44" w:rsidRPr="007554E8" w:rsidRDefault="001B3A44" w:rsidP="007554E8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справка с места обучения, выданная либо по месту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ебования, либо на АО «Крымхлеб».</w:t>
            </w:r>
          </w:p>
          <w:p w:rsidR="001B3A44" w:rsidRPr="007554E8" w:rsidRDefault="001B3A44" w:rsidP="0067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7554E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4" w:type="dxa"/>
            <w:noWrap/>
          </w:tcPr>
          <w:p w:rsidR="001B3A44" w:rsidRPr="005850E1" w:rsidRDefault="001B3A44" w:rsidP="00A04BEC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Материальная поддержка образовательной организации </w:t>
            </w:r>
          </w:p>
        </w:tc>
        <w:tc>
          <w:tcPr>
            <w:tcW w:w="7380" w:type="dxa"/>
            <w:noWrap/>
          </w:tcPr>
          <w:p w:rsidR="001B3A44" w:rsidRDefault="001B3A44" w:rsidP="00A04BEC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,00 руб. </w:t>
            </w:r>
            <w:r>
              <w:rPr>
                <w:rFonts w:ascii="Times New Roman" w:hAnsi="Times New Roman"/>
                <w:sz w:val="24"/>
                <w:szCs w:val="24"/>
              </w:rPr>
              <w:t>в месяц по договору благотворительного пожертвования или сумма пропорциональная отработанному периоду обучающимся образовательной организации.</w:t>
            </w:r>
          </w:p>
          <w:p w:rsidR="001B3A44" w:rsidRPr="005850E1" w:rsidRDefault="001B3A44" w:rsidP="00A04BEC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A44" w:rsidRPr="00771B75" w:rsidTr="00D35CC5">
        <w:trPr>
          <w:trHeight w:val="264"/>
        </w:trPr>
        <w:tc>
          <w:tcPr>
            <w:tcW w:w="456" w:type="dxa"/>
            <w:noWrap/>
          </w:tcPr>
          <w:p w:rsidR="001B3A44" w:rsidRPr="008D16A7" w:rsidRDefault="001B3A44" w:rsidP="007554E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2424" w:type="dxa"/>
            <w:noWrap/>
          </w:tcPr>
          <w:p w:rsidR="001B3A44" w:rsidRPr="007554E8" w:rsidRDefault="001B3A44" w:rsidP="007554E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Ответственный за организацию трудового проекта</w:t>
            </w:r>
          </w:p>
        </w:tc>
        <w:tc>
          <w:tcPr>
            <w:tcW w:w="7380" w:type="dxa"/>
            <w:noWrap/>
          </w:tcPr>
          <w:p w:rsidR="001B3A44" w:rsidRPr="007554E8" w:rsidRDefault="001B3A44" w:rsidP="007554E8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>Кайданский Владимир Владимирович, тел.: +7 (978) 527-25-25,</w:t>
            </w:r>
            <w:r w:rsidRPr="007554E8">
              <w:rPr>
                <w:rFonts w:ascii="Times New Roman" w:hAnsi="Times New Roman"/>
                <w:sz w:val="24"/>
                <w:szCs w:val="24"/>
              </w:rPr>
              <w:br/>
              <w:t>+7 (978) 725-25-07</w:t>
            </w:r>
          </w:p>
          <w:p w:rsidR="001B3A44" w:rsidRPr="007554E8" w:rsidRDefault="001B3A44" w:rsidP="007554E8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E8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7554E8">
              <w:rPr>
                <w:rFonts w:ascii="Times New Roman" w:hAnsi="Times New Roman"/>
                <w:sz w:val="24"/>
                <w:szCs w:val="24"/>
                <w:lang w:val="en-US"/>
              </w:rPr>
              <w:t>rso</w:t>
            </w:r>
            <w:r w:rsidRPr="007554E8">
              <w:rPr>
                <w:rFonts w:ascii="Times New Roman" w:hAnsi="Times New Roman"/>
                <w:sz w:val="24"/>
                <w:szCs w:val="24"/>
              </w:rPr>
              <w:t>.</w:t>
            </w:r>
            <w:r w:rsidRPr="007554E8">
              <w:rPr>
                <w:rFonts w:ascii="Times New Roman" w:hAnsi="Times New Roman"/>
                <w:sz w:val="24"/>
                <w:szCs w:val="24"/>
                <w:lang w:val="en-US"/>
              </w:rPr>
              <w:t>crimea</w:t>
            </w:r>
            <w:r w:rsidRPr="007554E8">
              <w:rPr>
                <w:rFonts w:ascii="Times New Roman" w:hAnsi="Times New Roman"/>
                <w:sz w:val="24"/>
                <w:szCs w:val="24"/>
              </w:rPr>
              <w:t>@</w:t>
            </w:r>
            <w:r w:rsidRPr="007554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554E8">
              <w:rPr>
                <w:rFonts w:ascii="Times New Roman" w:hAnsi="Times New Roman"/>
                <w:sz w:val="24"/>
                <w:szCs w:val="24"/>
              </w:rPr>
              <w:t>.</w:t>
            </w:r>
            <w:r w:rsidRPr="007554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5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B3A44" w:rsidRDefault="001B3A44" w:rsidP="00491FF6">
      <w:pPr>
        <w:rPr>
          <w:rFonts w:ascii="Times New Roman" w:hAnsi="Times New Roman"/>
          <w:sz w:val="24"/>
          <w:szCs w:val="24"/>
        </w:rPr>
      </w:pPr>
    </w:p>
    <w:p w:rsidR="001B3A44" w:rsidRPr="00D35CC5" w:rsidRDefault="001B3A44" w:rsidP="00491FF6">
      <w:pPr>
        <w:rPr>
          <w:rFonts w:ascii="Times New Roman" w:hAnsi="Times New Roman"/>
          <w:sz w:val="24"/>
          <w:szCs w:val="24"/>
        </w:rPr>
      </w:pPr>
    </w:p>
    <w:sectPr w:rsidR="001B3A44" w:rsidRPr="00D35CC5" w:rsidSect="00D35C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F62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C8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4C1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C8A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72E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78E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61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4AD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1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E24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C3F2A"/>
    <w:multiLevelType w:val="hybridMultilevel"/>
    <w:tmpl w:val="C4D0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7E2983"/>
    <w:multiLevelType w:val="multilevel"/>
    <w:tmpl w:val="78B425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932ACD"/>
    <w:multiLevelType w:val="hybridMultilevel"/>
    <w:tmpl w:val="78B425D0"/>
    <w:lvl w:ilvl="0" w:tplc="356AB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9345CE"/>
    <w:multiLevelType w:val="hybridMultilevel"/>
    <w:tmpl w:val="6CE88DF0"/>
    <w:lvl w:ilvl="0" w:tplc="F6887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2634D5"/>
    <w:multiLevelType w:val="hybridMultilevel"/>
    <w:tmpl w:val="2EC8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FF6"/>
    <w:rsid w:val="00010DEE"/>
    <w:rsid w:val="000502D1"/>
    <w:rsid w:val="000A6B75"/>
    <w:rsid w:val="000A6D61"/>
    <w:rsid w:val="000A75E8"/>
    <w:rsid w:val="000C3116"/>
    <w:rsid w:val="001230DC"/>
    <w:rsid w:val="001570C8"/>
    <w:rsid w:val="001651F2"/>
    <w:rsid w:val="001A3597"/>
    <w:rsid w:val="001B3A44"/>
    <w:rsid w:val="001C5268"/>
    <w:rsid w:val="002236CA"/>
    <w:rsid w:val="002275D2"/>
    <w:rsid w:val="00315A42"/>
    <w:rsid w:val="003B544A"/>
    <w:rsid w:val="003C03A3"/>
    <w:rsid w:val="004073CC"/>
    <w:rsid w:val="00451C8E"/>
    <w:rsid w:val="00460436"/>
    <w:rsid w:val="00491FF6"/>
    <w:rsid w:val="00495BFC"/>
    <w:rsid w:val="004B45A6"/>
    <w:rsid w:val="004D21E3"/>
    <w:rsid w:val="004F114C"/>
    <w:rsid w:val="005214CE"/>
    <w:rsid w:val="005739AC"/>
    <w:rsid w:val="005850E1"/>
    <w:rsid w:val="006026B3"/>
    <w:rsid w:val="0064508D"/>
    <w:rsid w:val="0067593C"/>
    <w:rsid w:val="00682335"/>
    <w:rsid w:val="00711A81"/>
    <w:rsid w:val="00751556"/>
    <w:rsid w:val="007554E8"/>
    <w:rsid w:val="00771B75"/>
    <w:rsid w:val="00872984"/>
    <w:rsid w:val="00876FD5"/>
    <w:rsid w:val="00885998"/>
    <w:rsid w:val="008C1EEB"/>
    <w:rsid w:val="008D16A7"/>
    <w:rsid w:val="008D3EAE"/>
    <w:rsid w:val="00941460"/>
    <w:rsid w:val="009674B5"/>
    <w:rsid w:val="009A6B2C"/>
    <w:rsid w:val="009E5485"/>
    <w:rsid w:val="00A04BEC"/>
    <w:rsid w:val="00A0665C"/>
    <w:rsid w:val="00A5266E"/>
    <w:rsid w:val="00AA7493"/>
    <w:rsid w:val="00AB6862"/>
    <w:rsid w:val="00AC69C6"/>
    <w:rsid w:val="00AE7E29"/>
    <w:rsid w:val="00B22EFB"/>
    <w:rsid w:val="00B61D6F"/>
    <w:rsid w:val="00B6304D"/>
    <w:rsid w:val="00B675DA"/>
    <w:rsid w:val="00B67F04"/>
    <w:rsid w:val="00B823BE"/>
    <w:rsid w:val="00B955AB"/>
    <w:rsid w:val="00BF273B"/>
    <w:rsid w:val="00C24175"/>
    <w:rsid w:val="00C256C2"/>
    <w:rsid w:val="00C346CC"/>
    <w:rsid w:val="00C36EB1"/>
    <w:rsid w:val="00CF2406"/>
    <w:rsid w:val="00D052E2"/>
    <w:rsid w:val="00D26286"/>
    <w:rsid w:val="00D34162"/>
    <w:rsid w:val="00D35CC5"/>
    <w:rsid w:val="00D44C6C"/>
    <w:rsid w:val="00D53974"/>
    <w:rsid w:val="00D96C08"/>
    <w:rsid w:val="00DA1518"/>
    <w:rsid w:val="00DD0A96"/>
    <w:rsid w:val="00DE7663"/>
    <w:rsid w:val="00E0718B"/>
    <w:rsid w:val="00E26BB5"/>
    <w:rsid w:val="00E31603"/>
    <w:rsid w:val="00E31E9F"/>
    <w:rsid w:val="00F77828"/>
    <w:rsid w:val="00FE007F"/>
    <w:rsid w:val="00FE151B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A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E1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uiPriority w:val="99"/>
    <w:rsid w:val="00FE151B"/>
  </w:style>
  <w:style w:type="paragraph" w:customStyle="1" w:styleId="msonormalmrcssattrmrcssattr">
    <w:name w:val="msonormalmrcssattr_mr_css_attr"/>
    <w:basedOn w:val="Normal"/>
    <w:uiPriority w:val="99"/>
    <w:rsid w:val="00FE1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uiPriority w:val="99"/>
    <w:rsid w:val="00711A81"/>
  </w:style>
  <w:style w:type="paragraph" w:styleId="ListParagraph">
    <w:name w:val="List Paragraph"/>
    <w:basedOn w:val="Normal"/>
    <w:uiPriority w:val="99"/>
    <w:qFormat/>
    <w:rsid w:val="00E31603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439</Words>
  <Characters>2508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dc:description/>
  <cp:lastModifiedBy>Демонстрационная версия</cp:lastModifiedBy>
  <cp:revision>5</cp:revision>
  <dcterms:created xsi:type="dcterms:W3CDTF">2021-05-25T10:49:00Z</dcterms:created>
  <dcterms:modified xsi:type="dcterms:W3CDTF">2021-06-02T06:14:00Z</dcterms:modified>
</cp:coreProperties>
</file>