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623"/>
        <w:gridCol w:w="2857"/>
        <w:gridCol w:w="1861"/>
        <w:gridCol w:w="1243"/>
        <w:gridCol w:w="1701"/>
        <w:gridCol w:w="1984"/>
        <w:gridCol w:w="1418"/>
        <w:gridCol w:w="1701"/>
      </w:tblGrid>
      <w:tr w:rsidR="002576EB" w:rsidRPr="002576EB" w:rsidTr="002576EB">
        <w:trPr>
          <w:trHeight w:val="615"/>
        </w:trPr>
        <w:tc>
          <w:tcPr>
            <w:tcW w:w="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 xml:space="preserve">№ </w:t>
            </w:r>
            <w:proofErr w:type="gramStart"/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п</w:t>
            </w:r>
            <w:proofErr w:type="gramEnd"/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Код профессии</w:t>
            </w:r>
          </w:p>
        </w:tc>
        <w:tc>
          <w:tcPr>
            <w:tcW w:w="2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Наименование профессии </w:t>
            </w:r>
          </w:p>
        </w:tc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Форма обучения</w:t>
            </w:r>
          </w:p>
        </w:tc>
        <w:tc>
          <w:tcPr>
            <w:tcW w:w="6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Результаты приема обучающихся за счет (количество человек)</w:t>
            </w:r>
          </w:p>
        </w:tc>
      </w:tr>
      <w:tr w:rsidR="002576EB" w:rsidRPr="002576EB" w:rsidTr="002576EB">
        <w:trPr>
          <w:trHeight w:val="2265"/>
        </w:trPr>
        <w:tc>
          <w:tcPr>
            <w:tcW w:w="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 За счет бюджетных ассигнований  местных бюджетов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ru-RU"/>
              </w:rPr>
              <w:t>По договорам об  оказании платных образовательных услуг</w:t>
            </w:r>
          </w:p>
        </w:tc>
      </w:tr>
      <w:tr w:rsidR="002576EB" w:rsidRPr="002576EB" w:rsidTr="002576EB">
        <w:trPr>
          <w:trHeight w:val="1860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35.01.15</w:t>
            </w:r>
          </w:p>
        </w:tc>
        <w:tc>
          <w:tcPr>
            <w:tcW w:w="2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основное общее образование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bookmarkStart w:id="0" w:name="_GoBack"/>
            <w:bookmarkEnd w:id="0"/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</w:tr>
      <w:tr w:rsidR="002576EB" w:rsidRPr="002576EB" w:rsidTr="002576EB">
        <w:trPr>
          <w:trHeight w:val="1245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23.01.17</w:t>
            </w:r>
          </w:p>
        </w:tc>
        <w:tc>
          <w:tcPr>
            <w:tcW w:w="2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основное общее образование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</w:tr>
      <w:tr w:rsidR="002576EB" w:rsidRPr="002576EB" w:rsidTr="002576EB">
        <w:trPr>
          <w:trHeight w:val="930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35.01.27</w:t>
            </w:r>
          </w:p>
        </w:tc>
        <w:tc>
          <w:tcPr>
            <w:tcW w:w="2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основное общее образование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BE2270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</w:tr>
      <w:tr w:rsidR="002576EB" w:rsidRPr="002576EB" w:rsidTr="002576EB">
        <w:trPr>
          <w:trHeight w:val="300"/>
        </w:trPr>
        <w:tc>
          <w:tcPr>
            <w:tcW w:w="82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BE2270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76EB" w:rsidRPr="002576EB" w:rsidRDefault="002576EB" w:rsidP="002576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1"/>
                <w:lang w:eastAsia="ru-RU"/>
              </w:rPr>
            </w:pPr>
            <w:r w:rsidRPr="00257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1"/>
                <w:lang w:eastAsia="ru-RU"/>
              </w:rPr>
              <w:t>0</w:t>
            </w:r>
          </w:p>
        </w:tc>
      </w:tr>
    </w:tbl>
    <w:p w:rsidR="00162026" w:rsidRDefault="00162026"/>
    <w:sectPr w:rsidR="00162026" w:rsidSect="002576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2A"/>
    <w:rsid w:val="00162026"/>
    <w:rsid w:val="002576EB"/>
    <w:rsid w:val="006F5B2A"/>
    <w:rsid w:val="00B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2025-09-26T12:26:00Z</dcterms:created>
  <dcterms:modified xsi:type="dcterms:W3CDTF">2026-03-02T08:44:00Z</dcterms:modified>
</cp:coreProperties>
</file>