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47" w:type="dxa"/>
        <w:tblCellSpacing w:w="15" w:type="dxa"/>
        <w:tblInd w:w="-5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557"/>
        <w:gridCol w:w="2692"/>
        <w:gridCol w:w="1280"/>
        <w:gridCol w:w="851"/>
        <w:gridCol w:w="1134"/>
        <w:gridCol w:w="1559"/>
        <w:gridCol w:w="1418"/>
        <w:gridCol w:w="992"/>
        <w:gridCol w:w="1559"/>
        <w:gridCol w:w="4397"/>
      </w:tblGrid>
      <w:tr w:rsidR="003F4EDD" w:rsidRPr="003F4EDD" w:rsidTr="003F4EDD">
        <w:trPr>
          <w:trHeight w:val="660"/>
          <w:tblCellSpacing w:w="15" w:type="dxa"/>
        </w:trPr>
        <w:tc>
          <w:tcPr>
            <w:tcW w:w="663" w:type="dxa"/>
            <w:vMerge w:val="restart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 xml:space="preserve">№ </w:t>
            </w:r>
            <w:proofErr w:type="gramStart"/>
            <w:r w:rsidRPr="003F4EDD">
              <w:rPr>
                <w:b/>
                <w:bCs/>
                <w:sz w:val="14"/>
              </w:rPr>
              <w:t>п</w:t>
            </w:r>
            <w:proofErr w:type="gramEnd"/>
            <w:r w:rsidRPr="003F4EDD">
              <w:rPr>
                <w:b/>
                <w:bCs/>
                <w:sz w:val="14"/>
              </w:rPr>
              <w:t>/п</w:t>
            </w:r>
          </w:p>
        </w:tc>
        <w:tc>
          <w:tcPr>
            <w:tcW w:w="1527" w:type="dxa"/>
            <w:vMerge w:val="restart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Код профессии</w:t>
            </w:r>
          </w:p>
        </w:tc>
        <w:tc>
          <w:tcPr>
            <w:tcW w:w="2662" w:type="dxa"/>
            <w:vMerge w:val="restart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Наименование профессии</w:t>
            </w:r>
          </w:p>
        </w:tc>
        <w:tc>
          <w:tcPr>
            <w:tcW w:w="1250" w:type="dxa"/>
            <w:vMerge w:val="restart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Уровень образования</w:t>
            </w:r>
          </w:p>
        </w:tc>
        <w:tc>
          <w:tcPr>
            <w:tcW w:w="821" w:type="dxa"/>
            <w:vMerge w:val="restart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Форма обучения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 xml:space="preserve">Общая численность </w:t>
            </w:r>
            <w:proofErr w:type="gramStart"/>
            <w:r w:rsidRPr="003F4EDD">
              <w:rPr>
                <w:b/>
                <w:bCs/>
                <w:sz w:val="14"/>
              </w:rPr>
              <w:t>обучающихся</w:t>
            </w:r>
            <w:proofErr w:type="gramEnd"/>
          </w:p>
        </w:tc>
        <w:tc>
          <w:tcPr>
            <w:tcW w:w="5498" w:type="dxa"/>
            <w:gridSpan w:val="4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В том числе обучаются:</w:t>
            </w:r>
          </w:p>
        </w:tc>
        <w:tc>
          <w:tcPr>
            <w:tcW w:w="4352" w:type="dxa"/>
            <w:vMerge w:val="restart"/>
            <w:shd w:val="clear" w:color="auto" w:fill="FFFFFF"/>
            <w:vAlign w:val="center"/>
            <w:hideMark/>
          </w:tcPr>
          <w:p w:rsidR="003F4EDD" w:rsidRDefault="003F4EDD" w:rsidP="003F4EDD">
            <w:pPr>
              <w:tabs>
                <w:tab w:val="left" w:pos="2522"/>
              </w:tabs>
              <w:spacing w:after="0"/>
              <w:ind w:left="-30"/>
              <w:rPr>
                <w:b/>
                <w:bCs/>
                <w:sz w:val="14"/>
              </w:rPr>
            </w:pPr>
            <w:r w:rsidRPr="003F4EDD">
              <w:rPr>
                <w:b/>
                <w:bCs/>
                <w:sz w:val="14"/>
              </w:rPr>
              <w:t xml:space="preserve">Численность обучающихся, являющихся                           иностранными    </w:t>
            </w:r>
            <w:r>
              <w:rPr>
                <w:b/>
                <w:bCs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4"/>
              </w:rPr>
              <w:t>иностранными</w:t>
            </w:r>
            <w:proofErr w:type="spellEnd"/>
            <w:proofErr w:type="gramEnd"/>
            <w:r>
              <w:rPr>
                <w:b/>
                <w:bCs/>
                <w:sz w:val="14"/>
              </w:rPr>
              <w:t xml:space="preserve"> гражданами </w:t>
            </w:r>
            <w:r w:rsidRPr="003F4EDD">
              <w:rPr>
                <w:b/>
                <w:bCs/>
                <w:sz w:val="14"/>
              </w:rPr>
              <w:t xml:space="preserve">из общей </w:t>
            </w:r>
          </w:p>
          <w:p w:rsidR="00840F3A" w:rsidRPr="003F4EDD" w:rsidRDefault="003F4EDD" w:rsidP="003F4EDD">
            <w:pPr>
              <w:tabs>
                <w:tab w:val="left" w:pos="2522"/>
              </w:tabs>
              <w:spacing w:after="0"/>
              <w:ind w:left="-30"/>
              <w:rPr>
                <w:sz w:val="14"/>
              </w:rPr>
            </w:pPr>
            <w:r>
              <w:rPr>
                <w:b/>
                <w:bCs/>
                <w:sz w:val="14"/>
              </w:rPr>
              <w:t>ч</w:t>
            </w:r>
            <w:r w:rsidRPr="003F4EDD">
              <w:rPr>
                <w:b/>
                <w:bCs/>
                <w:sz w:val="14"/>
              </w:rPr>
              <w:t>исленности</w:t>
            </w:r>
            <w:r>
              <w:rPr>
                <w:b/>
                <w:bCs/>
                <w:sz w:val="14"/>
              </w:rPr>
              <w:t xml:space="preserve"> </w:t>
            </w:r>
            <w:proofErr w:type="gramStart"/>
            <w:r>
              <w:rPr>
                <w:b/>
                <w:bCs/>
                <w:sz w:val="14"/>
              </w:rPr>
              <w:t>обучающихся</w:t>
            </w:r>
            <w:proofErr w:type="gramEnd"/>
          </w:p>
        </w:tc>
      </w:tr>
      <w:tr w:rsidR="003F4EDD" w:rsidRPr="003F4EDD" w:rsidTr="003F4EDD">
        <w:trPr>
          <w:trHeight w:val="1560"/>
          <w:tblCellSpacing w:w="15" w:type="dxa"/>
        </w:trPr>
        <w:tc>
          <w:tcPr>
            <w:tcW w:w="663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  <w:tc>
          <w:tcPr>
            <w:tcW w:w="1527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  <w:tc>
          <w:tcPr>
            <w:tcW w:w="2662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  <w:tc>
          <w:tcPr>
            <w:tcW w:w="1250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  <w:tc>
          <w:tcPr>
            <w:tcW w:w="821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  <w:tc>
          <w:tcPr>
            <w:tcW w:w="1104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За счет бюджетных ассигнований федерального бюджета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 За счет бюджетных ассигнований  местных бюджетов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840F3A" w:rsidRPr="003F4EDD" w:rsidRDefault="003F4EDD" w:rsidP="003F4EDD">
            <w:pPr>
              <w:rPr>
                <w:sz w:val="14"/>
              </w:rPr>
            </w:pPr>
            <w:r w:rsidRPr="003F4EDD">
              <w:rPr>
                <w:b/>
                <w:bCs/>
                <w:sz w:val="14"/>
              </w:rPr>
              <w:t>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4352" w:type="dxa"/>
            <w:vMerge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</w:p>
        </w:tc>
      </w:tr>
      <w:tr w:rsidR="003F4EDD" w:rsidRPr="003F4EDD" w:rsidTr="003F4EDD">
        <w:trPr>
          <w:trHeight w:val="1065"/>
          <w:tblCellSpacing w:w="15" w:type="dxa"/>
        </w:trPr>
        <w:tc>
          <w:tcPr>
            <w:tcW w:w="663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1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23.01.17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Мастер по ремонту и обслуживанию автомобилей</w:t>
            </w:r>
          </w:p>
        </w:tc>
        <w:tc>
          <w:tcPr>
            <w:tcW w:w="1250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основное  общее образование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очная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3F4EDD" w:rsidRPr="003F4EDD" w:rsidRDefault="004C0972" w:rsidP="003F4EDD">
            <w:pPr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3F4EDD" w:rsidRPr="003F4EDD" w:rsidRDefault="004C0972" w:rsidP="003F4EDD">
            <w:pPr>
              <w:rPr>
                <w:sz w:val="14"/>
              </w:rPr>
            </w:pPr>
            <w:r>
              <w:rPr>
                <w:b/>
                <w:bCs/>
                <w:sz w:val="14"/>
              </w:rPr>
              <w:t>123</w:t>
            </w:r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435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</w:tr>
      <w:tr w:rsidR="003F4EDD" w:rsidRPr="003F4EDD" w:rsidTr="003F4EDD">
        <w:trPr>
          <w:trHeight w:val="1245"/>
          <w:tblCellSpacing w:w="15" w:type="dxa"/>
        </w:trPr>
        <w:tc>
          <w:tcPr>
            <w:tcW w:w="663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35.01.15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250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основное общее образование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очная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3F4EDD" w:rsidRPr="003F4EDD" w:rsidRDefault="00FA50D9" w:rsidP="004C0972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4C0972">
              <w:rPr>
                <w:sz w:val="14"/>
              </w:rPr>
              <w:t>16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3F4EDD" w:rsidRPr="003F4EDD" w:rsidRDefault="00FA50D9" w:rsidP="004C0972">
            <w:pPr>
              <w:rPr>
                <w:sz w:val="14"/>
              </w:rPr>
            </w:pPr>
            <w:r>
              <w:rPr>
                <w:b/>
                <w:bCs/>
                <w:sz w:val="14"/>
              </w:rPr>
              <w:t>1</w:t>
            </w:r>
            <w:r w:rsidR="004C0972">
              <w:rPr>
                <w:b/>
                <w:bCs/>
                <w:sz w:val="14"/>
              </w:rPr>
              <w:t>16</w:t>
            </w:r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435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</w:tr>
      <w:tr w:rsidR="003F4EDD" w:rsidRPr="003F4EDD" w:rsidTr="003F4EDD">
        <w:trPr>
          <w:trHeight w:val="930"/>
          <w:tblCellSpacing w:w="15" w:type="dxa"/>
        </w:trPr>
        <w:tc>
          <w:tcPr>
            <w:tcW w:w="663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27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35.01.27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Мастер сельскохозяйственного производства</w:t>
            </w:r>
          </w:p>
        </w:tc>
        <w:tc>
          <w:tcPr>
            <w:tcW w:w="1250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основное общее образование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очная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3F4EDD" w:rsidRPr="003F4EDD" w:rsidRDefault="00FA50D9" w:rsidP="004C0972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4C0972">
              <w:rPr>
                <w:sz w:val="14"/>
              </w:rPr>
              <w:t>40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3F4EDD" w:rsidRPr="003F4EDD" w:rsidRDefault="00FA50D9" w:rsidP="004C0972">
            <w:pPr>
              <w:rPr>
                <w:sz w:val="14"/>
              </w:rPr>
            </w:pPr>
            <w:r>
              <w:rPr>
                <w:b/>
                <w:bCs/>
                <w:sz w:val="14"/>
              </w:rPr>
              <w:t>1</w:t>
            </w:r>
            <w:r w:rsidR="004C0972">
              <w:rPr>
                <w:b/>
                <w:bCs/>
                <w:sz w:val="14"/>
              </w:rPr>
              <w:t>40</w:t>
            </w:r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435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</w:tr>
      <w:tr w:rsidR="003F4EDD" w:rsidRPr="003F4EDD" w:rsidTr="003F4EDD">
        <w:trPr>
          <w:trHeight w:val="300"/>
          <w:tblCellSpacing w:w="15" w:type="dxa"/>
        </w:trPr>
        <w:tc>
          <w:tcPr>
            <w:tcW w:w="6192" w:type="dxa"/>
            <w:gridSpan w:val="4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ВСЕГО</w:t>
            </w:r>
          </w:p>
        </w:tc>
        <w:tc>
          <w:tcPr>
            <w:tcW w:w="821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3F4EDD" w:rsidRPr="003F4EDD" w:rsidRDefault="004C0972" w:rsidP="003F4EDD">
            <w:pPr>
              <w:rPr>
                <w:sz w:val="14"/>
              </w:rPr>
            </w:pPr>
            <w:r>
              <w:rPr>
                <w:sz w:val="14"/>
              </w:rPr>
              <w:t>379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3F4EDD" w:rsidRPr="003F4EDD" w:rsidRDefault="00FA50D9" w:rsidP="004C0972">
            <w:pPr>
              <w:rPr>
                <w:sz w:val="14"/>
              </w:rPr>
            </w:pPr>
            <w:r>
              <w:rPr>
                <w:b/>
                <w:bCs/>
                <w:sz w:val="14"/>
              </w:rPr>
              <w:t>3</w:t>
            </w:r>
            <w:r w:rsidR="004C0972">
              <w:rPr>
                <w:b/>
                <w:bCs/>
                <w:sz w:val="14"/>
              </w:rPr>
              <w:t>79</w:t>
            </w:r>
            <w:bookmarkStart w:id="0" w:name="_GoBack"/>
            <w:bookmarkEnd w:id="0"/>
          </w:p>
        </w:tc>
        <w:tc>
          <w:tcPr>
            <w:tcW w:w="962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:rsidR="003F4EDD" w:rsidRPr="003F4EDD" w:rsidRDefault="003F4EDD" w:rsidP="003F4EDD">
            <w:pPr>
              <w:rPr>
                <w:sz w:val="14"/>
              </w:rPr>
            </w:pPr>
            <w:r w:rsidRPr="003F4EDD">
              <w:rPr>
                <w:sz w:val="14"/>
              </w:rPr>
              <w:t>0</w:t>
            </w:r>
          </w:p>
        </w:tc>
        <w:tc>
          <w:tcPr>
            <w:tcW w:w="4352" w:type="dxa"/>
            <w:shd w:val="clear" w:color="auto" w:fill="FFFFFF"/>
            <w:vAlign w:val="center"/>
            <w:hideMark/>
          </w:tcPr>
          <w:p w:rsidR="003F4EDD" w:rsidRPr="003F4EDD" w:rsidRDefault="00FA50D9" w:rsidP="003F4EDD">
            <w:pPr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</w:tr>
    </w:tbl>
    <w:p w:rsidR="00F53A45" w:rsidRDefault="00F53A45"/>
    <w:sectPr w:rsidR="00F53A45" w:rsidSect="003F4E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CB"/>
    <w:rsid w:val="003F4EDD"/>
    <w:rsid w:val="004C0972"/>
    <w:rsid w:val="00840F3A"/>
    <w:rsid w:val="00E953CB"/>
    <w:rsid w:val="00F53A45"/>
    <w:rsid w:val="00F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2025-09-26T12:11:00Z</dcterms:created>
  <dcterms:modified xsi:type="dcterms:W3CDTF">2026-03-02T08:48:00Z</dcterms:modified>
</cp:coreProperties>
</file>