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4A" w:rsidRPr="005E2E0F" w:rsidRDefault="00B0474A" w:rsidP="00B0474A">
      <w:pPr>
        <w:spacing w:line="288" w:lineRule="auto"/>
        <w:jc w:val="center"/>
        <w:rPr>
          <w:rFonts w:ascii="Times New Roman" w:hAnsi="Times New Roman"/>
          <w:b/>
          <w:sz w:val="24"/>
          <w:szCs w:val="24"/>
          <w:shd w:val="clear" w:color="auto" w:fill="FFFFFF"/>
        </w:rPr>
      </w:pPr>
      <w:r w:rsidRPr="005E2E0F">
        <w:rPr>
          <w:rFonts w:ascii="Times New Roman" w:hAnsi="Times New Roman"/>
          <w:b/>
          <w:sz w:val="24"/>
          <w:szCs w:val="24"/>
        </w:rPr>
        <w:t>Министерство образования, науки и молодежи Республики Крым</w:t>
      </w:r>
      <w:r w:rsidRPr="005E2E0F">
        <w:rPr>
          <w:rFonts w:ascii="Times New Roman" w:hAnsi="Times New Roman"/>
          <w:b/>
          <w:sz w:val="24"/>
          <w:szCs w:val="24"/>
        </w:rPr>
        <w:br/>
      </w:r>
      <w:r w:rsidRPr="005E2E0F">
        <w:rPr>
          <w:rFonts w:ascii="Times New Roman" w:hAnsi="Times New Roman"/>
          <w:b/>
          <w:sz w:val="24"/>
          <w:szCs w:val="24"/>
          <w:shd w:val="clear" w:color="auto" w:fill="FFFFFF"/>
        </w:rPr>
        <w:t xml:space="preserve">Государственное бюджетное профессиональное образовательное учреждение Республики Крым </w:t>
      </w:r>
    </w:p>
    <w:p w:rsidR="00B0474A" w:rsidRPr="005E2E0F" w:rsidRDefault="00B0474A" w:rsidP="00B0474A">
      <w:pPr>
        <w:spacing w:line="288" w:lineRule="auto"/>
        <w:ind w:firstLine="709"/>
        <w:jc w:val="center"/>
        <w:rPr>
          <w:rFonts w:ascii="Times New Roman" w:hAnsi="Times New Roman"/>
          <w:b/>
          <w:i/>
          <w:sz w:val="24"/>
          <w:szCs w:val="24"/>
        </w:rPr>
      </w:pPr>
      <w:r w:rsidRPr="005E2E0F">
        <w:rPr>
          <w:rFonts w:ascii="Times New Roman" w:hAnsi="Times New Roman"/>
          <w:b/>
          <w:sz w:val="24"/>
          <w:szCs w:val="24"/>
          <w:shd w:val="clear" w:color="auto" w:fill="FFFFFF"/>
        </w:rPr>
        <w:t>"Чапаевский агротехнологический техникум им. И.Н. Шатилова"</w:t>
      </w:r>
    </w:p>
    <w:p w:rsidR="00B0474A" w:rsidRPr="005E2E0F" w:rsidRDefault="00B0474A" w:rsidP="00B0474A">
      <w:pPr>
        <w:adjustRightInd w:val="0"/>
        <w:spacing w:line="288" w:lineRule="auto"/>
        <w:ind w:firstLine="709"/>
        <w:jc w:val="center"/>
        <w:rPr>
          <w:rFonts w:ascii="Times New Roman" w:hAnsi="Times New Roman"/>
          <w:sz w:val="24"/>
          <w:szCs w:val="24"/>
        </w:rPr>
      </w:pPr>
    </w:p>
    <w:p w:rsidR="00B0474A" w:rsidRDefault="00B0474A" w:rsidP="00B0474A">
      <w:pPr>
        <w:tabs>
          <w:tab w:val="left" w:pos="7264"/>
        </w:tabs>
        <w:ind w:left="-567"/>
        <w:rPr>
          <w:rFonts w:ascii="Times New Roman" w:eastAsia="Arial Unicode MS" w:hAnsi="Times New Roman"/>
          <w:sz w:val="24"/>
          <w:szCs w:val="24"/>
        </w:rPr>
      </w:pPr>
      <w:r>
        <w:rPr>
          <w:rFonts w:ascii="Times New Roman" w:eastAsia="Arial Unicode MS" w:hAnsi="Times New Roman"/>
          <w:sz w:val="24"/>
          <w:szCs w:val="24"/>
        </w:rPr>
        <w:t>РАССМОТРЕНО</w:t>
      </w:r>
      <w:r>
        <w:rPr>
          <w:rFonts w:ascii="Times New Roman" w:eastAsia="Arial Unicode MS" w:hAnsi="Times New Roman"/>
          <w:sz w:val="24"/>
          <w:szCs w:val="24"/>
        </w:rPr>
        <w:tab/>
        <w:t>УТВЕРЖДЕНО</w:t>
      </w:r>
    </w:p>
    <w:p w:rsidR="00B0474A" w:rsidRDefault="00B0474A" w:rsidP="00B0474A">
      <w:pPr>
        <w:tabs>
          <w:tab w:val="left" w:pos="6663"/>
        </w:tabs>
        <w:spacing w:after="0"/>
        <w:ind w:left="-567"/>
        <w:rPr>
          <w:rFonts w:ascii="Times New Roman" w:eastAsia="Arial Unicode MS" w:hAnsi="Times New Roman"/>
          <w:sz w:val="24"/>
          <w:szCs w:val="24"/>
        </w:rPr>
      </w:pPr>
      <w:r>
        <w:rPr>
          <w:rFonts w:ascii="Times New Roman" w:eastAsia="Arial Unicode MS" w:hAnsi="Times New Roman"/>
          <w:sz w:val="24"/>
          <w:szCs w:val="24"/>
        </w:rPr>
        <w:t>На заседании цикловой комиссии                                        решением педагогического совета</w:t>
      </w:r>
    </w:p>
    <w:p w:rsidR="00B0474A" w:rsidRDefault="00B0474A" w:rsidP="00B0474A">
      <w:pPr>
        <w:tabs>
          <w:tab w:val="left" w:pos="5867"/>
        </w:tabs>
        <w:spacing w:after="0"/>
        <w:ind w:left="-567"/>
        <w:rPr>
          <w:rFonts w:ascii="Times New Roman" w:eastAsia="Arial Unicode MS" w:hAnsi="Times New Roman"/>
          <w:sz w:val="24"/>
          <w:szCs w:val="24"/>
        </w:rPr>
      </w:pPr>
      <w:r>
        <w:rPr>
          <w:rFonts w:ascii="Times New Roman" w:eastAsia="Arial Unicode MS" w:hAnsi="Times New Roman"/>
          <w:sz w:val="24"/>
          <w:szCs w:val="24"/>
        </w:rPr>
        <w:t>по профессии «Мастер по ремонту и обслуживанию        ГБПОУ РК «ЧАТ им. И.Н. Шатилова</w:t>
      </w:r>
    </w:p>
    <w:p w:rsidR="00B0474A" w:rsidRDefault="00B0474A" w:rsidP="00B0474A">
      <w:pPr>
        <w:spacing w:after="0"/>
        <w:ind w:left="-567"/>
        <w:rPr>
          <w:rFonts w:ascii="Times New Roman" w:eastAsia="Arial Unicode MS" w:hAnsi="Times New Roman"/>
          <w:sz w:val="24"/>
          <w:szCs w:val="24"/>
        </w:rPr>
      </w:pPr>
      <w:r>
        <w:rPr>
          <w:rFonts w:ascii="Times New Roman" w:eastAsia="Arial Unicode MS" w:hAnsi="Times New Roman"/>
          <w:sz w:val="24"/>
          <w:szCs w:val="24"/>
        </w:rPr>
        <w:t>электрооборудования в сельском хозяйстве»</w:t>
      </w:r>
      <w:r w:rsidRPr="00507777">
        <w:rPr>
          <w:rFonts w:ascii="Times New Roman" w:eastAsia="Arial Unicode MS" w:hAnsi="Times New Roman"/>
          <w:sz w:val="24"/>
          <w:szCs w:val="24"/>
        </w:rPr>
        <w:t xml:space="preserve"> </w:t>
      </w:r>
      <w:r>
        <w:rPr>
          <w:rFonts w:ascii="Times New Roman" w:eastAsia="Arial Unicode MS" w:hAnsi="Times New Roman"/>
          <w:sz w:val="24"/>
          <w:szCs w:val="24"/>
        </w:rPr>
        <w:t xml:space="preserve">                    от_________________________2025 г.</w:t>
      </w:r>
    </w:p>
    <w:p w:rsidR="00B0474A" w:rsidRDefault="00B0474A" w:rsidP="00B0474A">
      <w:pPr>
        <w:tabs>
          <w:tab w:val="left" w:pos="5835"/>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от ____ ___________________________2025</w:t>
      </w:r>
      <w:r w:rsidRPr="005E2E0F">
        <w:rPr>
          <w:rFonts w:ascii="Times New Roman" w:eastAsia="Arial Unicode MS" w:hAnsi="Times New Roman"/>
          <w:sz w:val="24"/>
          <w:szCs w:val="24"/>
        </w:rPr>
        <w:t xml:space="preserve"> г. </w:t>
      </w:r>
      <w:r>
        <w:rPr>
          <w:rFonts w:ascii="Times New Roman" w:eastAsia="Arial Unicode MS" w:hAnsi="Times New Roman"/>
          <w:sz w:val="24"/>
          <w:szCs w:val="24"/>
        </w:rPr>
        <w:t xml:space="preserve">                                              </w:t>
      </w:r>
    </w:p>
    <w:p w:rsidR="00B0474A" w:rsidRDefault="00B0474A" w:rsidP="00B0474A">
      <w:pPr>
        <w:tabs>
          <w:tab w:val="left" w:pos="5083"/>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w:t>
      </w:r>
      <w:r w:rsidRPr="005E2E0F">
        <w:rPr>
          <w:rFonts w:ascii="Times New Roman" w:eastAsia="Arial Unicode MS" w:hAnsi="Times New Roman"/>
          <w:sz w:val="24"/>
          <w:szCs w:val="24"/>
        </w:rPr>
        <w:t>рото</w:t>
      </w:r>
      <w:r>
        <w:rPr>
          <w:rFonts w:ascii="Times New Roman" w:eastAsia="Arial Unicode MS" w:hAnsi="Times New Roman"/>
          <w:sz w:val="24"/>
          <w:szCs w:val="24"/>
        </w:rPr>
        <w:t>кол № __________________</w:t>
      </w:r>
      <w:r>
        <w:rPr>
          <w:rFonts w:ascii="Times New Roman" w:eastAsia="Arial Unicode MS" w:hAnsi="Times New Roman"/>
          <w:sz w:val="24"/>
          <w:szCs w:val="24"/>
        </w:rPr>
        <w:tab/>
        <w:t xml:space="preserve">   протокол № ______</w:t>
      </w:r>
    </w:p>
    <w:p w:rsidR="00B0474A" w:rsidRPr="005E2E0F" w:rsidRDefault="00B0474A" w:rsidP="00B0474A">
      <w:pPr>
        <w:tabs>
          <w:tab w:val="left" w:pos="6007"/>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Председатель А.В. Василько</w:t>
      </w:r>
      <w:r w:rsidRPr="005E2E0F">
        <w:rPr>
          <w:rFonts w:ascii="Times New Roman" w:eastAsia="Arial Unicode MS" w:hAnsi="Times New Roman"/>
          <w:sz w:val="24"/>
          <w:szCs w:val="24"/>
        </w:rPr>
        <w:t xml:space="preserve">                  </w:t>
      </w:r>
      <w:r>
        <w:rPr>
          <w:rFonts w:ascii="Times New Roman" w:eastAsia="Arial Unicode MS" w:hAnsi="Times New Roman"/>
          <w:sz w:val="24"/>
          <w:szCs w:val="24"/>
        </w:rPr>
        <w:t xml:space="preserve">                              Председатель ___________А.А. Булатова</w:t>
      </w: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sz w:val="24"/>
          <w:szCs w:val="24"/>
        </w:rPr>
      </w:pPr>
      <w:r w:rsidRPr="00E16C1B">
        <w:rPr>
          <w:rFonts w:ascii="Times New Roman" w:hAnsi="Times New Roman"/>
          <w:b/>
          <w:color w:val="000000"/>
          <w:sz w:val="24"/>
          <w:szCs w:val="24"/>
        </w:rPr>
        <w:t xml:space="preserve"> РАБОЧАЯ ПРОГРАММА</w:t>
      </w:r>
      <w:r w:rsidRPr="00E16C1B">
        <w:rPr>
          <w:rFonts w:ascii="Times New Roman" w:hAnsi="Times New Roman"/>
          <w:b/>
          <w:sz w:val="24"/>
          <w:szCs w:val="24"/>
        </w:rPr>
        <w:t xml:space="preserve"> ПРОФЕССИОНАЛЬНОГО МОДУЛЯ</w:t>
      </w:r>
    </w:p>
    <w:p w:rsidR="00A7776C" w:rsidRPr="00E16C1B" w:rsidRDefault="00A7776C" w:rsidP="00A7776C">
      <w:pPr>
        <w:jc w:val="center"/>
        <w:rPr>
          <w:rFonts w:ascii="Times New Roman" w:hAnsi="Times New Roman"/>
          <w:b/>
          <w:sz w:val="24"/>
          <w:szCs w:val="24"/>
          <w:u w:val="single"/>
        </w:rPr>
      </w:pPr>
    </w:p>
    <w:p w:rsidR="00A7776C" w:rsidRPr="00E16C1B" w:rsidRDefault="00A7776C" w:rsidP="00A7776C">
      <w:pPr>
        <w:spacing w:after="0" w:line="240" w:lineRule="auto"/>
        <w:jc w:val="center"/>
        <w:rPr>
          <w:rFonts w:ascii="Times New Roman" w:hAnsi="Times New Roman"/>
          <w:b/>
          <w:bCs/>
          <w:color w:val="000000"/>
          <w:sz w:val="16"/>
          <w:szCs w:val="16"/>
        </w:rPr>
      </w:pPr>
      <w:r>
        <w:rPr>
          <w:rFonts w:ascii="Times New Roman" w:hAnsi="Times New Roman"/>
          <w:b/>
          <w:sz w:val="24"/>
          <w:szCs w:val="24"/>
        </w:rPr>
        <w:t xml:space="preserve">«ПМ.02 </w:t>
      </w:r>
      <w:r w:rsidRPr="00E16C1B">
        <w:rPr>
          <w:rFonts w:ascii="Times New Roman" w:hAnsi="Times New Roman"/>
          <w:b/>
          <w:bCs/>
          <w:color w:val="000000"/>
          <w:szCs w:val="16"/>
        </w:rPr>
        <w:t>Монтаж, обслуживание и ремонт силовых и осветительных проводов и кабелей</w:t>
      </w:r>
      <w:r w:rsidRPr="00E16C1B">
        <w:rPr>
          <w:rFonts w:ascii="Times New Roman" w:hAnsi="Times New Roman"/>
          <w:b/>
          <w:sz w:val="24"/>
          <w:szCs w:val="24"/>
        </w:rPr>
        <w:t>»</w:t>
      </w: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Default="00A7776C"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Pr="00E16C1B" w:rsidRDefault="00B0474A" w:rsidP="00A7776C">
      <w:pPr>
        <w:jc w:val="center"/>
        <w:rPr>
          <w:rFonts w:ascii="Times New Roman" w:hAnsi="Times New Roman"/>
          <w:b/>
          <w:i/>
          <w:sz w:val="24"/>
          <w:szCs w:val="24"/>
        </w:rPr>
      </w:pPr>
    </w:p>
    <w:p w:rsidR="00A7776C" w:rsidRPr="00E16C1B" w:rsidRDefault="00B0474A" w:rsidP="00A7776C">
      <w:pPr>
        <w:jc w:val="center"/>
        <w:rPr>
          <w:rFonts w:ascii="Times New Roman" w:hAnsi="Times New Roman"/>
          <w:b/>
          <w:i/>
          <w:sz w:val="24"/>
          <w:szCs w:val="24"/>
        </w:rPr>
      </w:pPr>
      <w:r>
        <w:rPr>
          <w:rFonts w:ascii="Times New Roman" w:hAnsi="Times New Roman"/>
          <w:b/>
          <w:bCs/>
          <w:i/>
        </w:rPr>
        <w:t xml:space="preserve"> Чапаевка </w:t>
      </w:r>
      <w:r w:rsidR="00A7776C">
        <w:rPr>
          <w:rFonts w:ascii="Times New Roman" w:hAnsi="Times New Roman"/>
          <w:b/>
          <w:bCs/>
          <w:i/>
        </w:rPr>
        <w:t>2025</w:t>
      </w:r>
      <w:r w:rsidR="00A7776C" w:rsidRPr="00E16C1B">
        <w:rPr>
          <w:rFonts w:ascii="Times New Roman" w:hAnsi="Times New Roman"/>
          <w:b/>
          <w:bCs/>
          <w:i/>
        </w:rPr>
        <w:t xml:space="preserve"> г.</w:t>
      </w: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214C7" w:rsidRPr="00E624E5" w:rsidRDefault="00A214C7" w:rsidP="00E624E5">
      <w:pPr>
        <w:spacing w:after="0" w:line="240" w:lineRule="auto"/>
        <w:rPr>
          <w:rFonts w:ascii="Times New Roman" w:hAnsi="Times New Roman"/>
          <w:b/>
          <w:bCs/>
          <w:color w:val="000000"/>
          <w:sz w:val="16"/>
          <w:szCs w:val="16"/>
        </w:rPr>
      </w:pPr>
      <w:r w:rsidRPr="00A214C7">
        <w:rPr>
          <w:rFonts w:ascii="Times New Roman" w:hAnsi="Times New Roman"/>
          <w:bCs/>
          <w:sz w:val="28"/>
          <w:szCs w:val="28"/>
        </w:rPr>
        <w:lastRenderedPageBreak/>
        <w:t>П</w:t>
      </w:r>
      <w:r w:rsidRPr="00A214C7">
        <w:rPr>
          <w:rFonts w:ascii="Times New Roman" w:hAnsi="Times New Roman"/>
          <w:sz w:val="28"/>
          <w:szCs w:val="28"/>
        </w:rPr>
        <w:t>рограмма профессионального модуля</w:t>
      </w:r>
      <w:r w:rsidRPr="00A214C7">
        <w:rPr>
          <w:rFonts w:ascii="Times New Roman" w:hAnsi="Times New Roman"/>
          <w:b/>
          <w:sz w:val="28"/>
          <w:szCs w:val="28"/>
        </w:rPr>
        <w:t xml:space="preserve"> </w:t>
      </w:r>
      <w:r w:rsidR="00E624E5" w:rsidRPr="00E624E5">
        <w:rPr>
          <w:rFonts w:ascii="Times New Roman" w:hAnsi="Times New Roman"/>
          <w:b/>
          <w:sz w:val="28"/>
          <w:szCs w:val="28"/>
        </w:rPr>
        <w:t xml:space="preserve">«ПМ.02 </w:t>
      </w:r>
      <w:r w:rsidR="00E624E5" w:rsidRPr="00E624E5">
        <w:rPr>
          <w:rFonts w:ascii="Times New Roman" w:hAnsi="Times New Roman"/>
          <w:b/>
          <w:bCs/>
          <w:color w:val="000000"/>
          <w:sz w:val="28"/>
          <w:szCs w:val="28"/>
        </w:rPr>
        <w:t>Монтаж, обслуживание и ремонт силовых и осветительных проводов и кабелей</w:t>
      </w:r>
      <w:r w:rsidR="00E624E5" w:rsidRPr="00E624E5">
        <w:rPr>
          <w:rFonts w:ascii="Times New Roman" w:hAnsi="Times New Roman"/>
          <w:b/>
          <w:sz w:val="28"/>
          <w:szCs w:val="28"/>
        </w:rPr>
        <w:t>»</w:t>
      </w:r>
      <w:r w:rsidRPr="00A214C7">
        <w:rPr>
          <w:rFonts w:ascii="Times New Roman" w:hAnsi="Times New Roman"/>
          <w:b/>
          <w:sz w:val="28"/>
          <w:szCs w:val="28"/>
        </w:rPr>
        <w:t xml:space="preserve"> </w:t>
      </w:r>
      <w:r w:rsidRPr="00A214C7">
        <w:rPr>
          <w:rFonts w:ascii="Times New Roman" w:hAnsi="Times New Roman"/>
          <w:sz w:val="28"/>
          <w:szCs w:val="28"/>
        </w:rPr>
        <w:t>разработана на</w:t>
      </w:r>
      <w:r w:rsidR="00E624E5">
        <w:rPr>
          <w:rFonts w:ascii="Times New Roman" w:hAnsi="Times New Roman"/>
          <w:sz w:val="28"/>
          <w:szCs w:val="28"/>
        </w:rPr>
        <w:t xml:space="preserve"> </w:t>
      </w:r>
      <w:r w:rsidRPr="00A214C7">
        <w:rPr>
          <w:rFonts w:ascii="Times New Roman" w:hAnsi="Times New Roman"/>
          <w:sz w:val="28"/>
          <w:szCs w:val="28"/>
        </w:rPr>
        <w:t>основании:</w:t>
      </w:r>
    </w:p>
    <w:p w:rsidR="00A214C7" w:rsidRPr="00497FC4" w:rsidRDefault="00A214C7" w:rsidP="00A214C7">
      <w:pPr>
        <w:shd w:val="clear" w:color="auto" w:fill="FFFFFF"/>
        <w:ind w:firstLine="709"/>
        <w:jc w:val="both"/>
        <w:rPr>
          <w:rFonts w:ascii="Times New Roman" w:hAnsi="Times New Roman"/>
          <w:sz w:val="28"/>
          <w:szCs w:val="28"/>
          <w:shd w:val="clear" w:color="auto" w:fill="FFFFFF"/>
        </w:rPr>
      </w:pPr>
      <w:r>
        <w:rPr>
          <w:rFonts w:ascii="Times New Roman" w:hAnsi="Times New Roman"/>
          <w:sz w:val="28"/>
          <w:szCs w:val="28"/>
        </w:rPr>
        <w:t>-</w:t>
      </w:r>
      <w:r w:rsidRPr="00497FC4">
        <w:rPr>
          <w:rFonts w:ascii="Times New Roman" w:hAnsi="Times New Roman"/>
          <w:sz w:val="28"/>
          <w:szCs w:val="28"/>
          <w:shd w:val="clear" w:color="auto" w:fill="FFFFFF"/>
        </w:rPr>
        <w:t>Приказа Министерства просвещения Российской Федерации от 24.08.2022 № 762</w:t>
      </w:r>
      <w:r w:rsidRPr="00497FC4">
        <w:rPr>
          <w:rFonts w:ascii="Times New Roman" w:hAnsi="Times New Roman"/>
          <w:sz w:val="28"/>
          <w:szCs w:val="28"/>
        </w:rPr>
        <w:t xml:space="preserve"> </w:t>
      </w:r>
      <w:r w:rsidRPr="00497FC4">
        <w:rPr>
          <w:rFonts w:ascii="Times New Roman" w:hAnsi="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214C7" w:rsidRPr="00A214C7" w:rsidRDefault="00A214C7" w:rsidP="00A214C7">
      <w:pPr>
        <w:pStyle w:val="ae"/>
        <w:numPr>
          <w:ilvl w:val="0"/>
          <w:numId w:val="35"/>
        </w:numPr>
        <w:shd w:val="clear" w:color="auto" w:fill="FFFFFF"/>
        <w:spacing w:before="0" w:after="0"/>
        <w:ind w:left="426" w:firstLine="709"/>
        <w:contextualSpacing/>
        <w:jc w:val="both"/>
        <w:rPr>
          <w:i/>
          <w:sz w:val="28"/>
          <w:szCs w:val="28"/>
          <w:vertAlign w:val="superscript"/>
        </w:rPr>
      </w:pPr>
      <w:r w:rsidRPr="00A214C7">
        <w:rPr>
          <w:sz w:val="28"/>
          <w:szCs w:val="28"/>
          <w:lang w:eastAsia="ar-SA"/>
        </w:rPr>
        <w:t xml:space="preserve">ФГОС СПО по профессии </w:t>
      </w:r>
      <w:r w:rsidRPr="00A214C7">
        <w:rPr>
          <w:sz w:val="28"/>
          <w:szCs w:val="28"/>
          <w:shd w:val="clear" w:color="auto" w:fill="FFFFFF"/>
        </w:rPr>
        <w:t xml:space="preserve">35.01.15 </w:t>
      </w:r>
      <w:r>
        <w:rPr>
          <w:sz w:val="28"/>
          <w:szCs w:val="28"/>
          <w:shd w:val="clear" w:color="auto" w:fill="FFFFFF"/>
          <w:lang w:val="ru-RU"/>
        </w:rPr>
        <w:t>«</w:t>
      </w:r>
      <w:r w:rsidRPr="00A214C7">
        <w:rPr>
          <w:sz w:val="28"/>
          <w:szCs w:val="28"/>
          <w:shd w:val="clear" w:color="auto" w:fill="FFFFFF"/>
        </w:rPr>
        <w:t>Мастер по ремонту и обслуживанию электрооборудования в сельском хозяйстве</w:t>
      </w:r>
      <w:r>
        <w:rPr>
          <w:sz w:val="28"/>
          <w:szCs w:val="28"/>
          <w:shd w:val="clear" w:color="auto" w:fill="FFFFFF"/>
          <w:lang w:val="ru-RU"/>
        </w:rPr>
        <w:t>»</w:t>
      </w:r>
    </w:p>
    <w:p w:rsidR="00A214C7" w:rsidRPr="00EC45E1" w:rsidRDefault="00A214C7" w:rsidP="00A214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hAnsi="Times New Roman"/>
          <w:i/>
          <w:sz w:val="28"/>
          <w:szCs w:val="28"/>
          <w:vertAlign w:val="superscript"/>
        </w:rPr>
      </w:pPr>
    </w:p>
    <w:p w:rsidR="00A214C7" w:rsidRDefault="00A214C7" w:rsidP="00A214C7">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A214C7" w:rsidRPr="00AE3668" w:rsidRDefault="00A214C7" w:rsidP="00A214C7">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A214C7" w:rsidRPr="00CE3256" w:rsidRDefault="00A214C7" w:rsidP="00A214C7">
      <w:pPr>
        <w:contextualSpacing/>
        <w:rPr>
          <w:rFonts w:ascii="Times New Roman" w:hAnsi="Times New Roman"/>
          <w:sz w:val="28"/>
          <w:szCs w:val="28"/>
        </w:rPr>
      </w:pPr>
    </w:p>
    <w:p w:rsidR="00A214C7" w:rsidRPr="00EC45E1" w:rsidRDefault="00A214C7" w:rsidP="00A214C7">
      <w:pPr>
        <w:spacing w:line="288" w:lineRule="auto"/>
        <w:jc w:val="both"/>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sidRPr="00EC45E1">
        <w:rPr>
          <w:rFonts w:ascii="Times New Roman" w:hAnsi="Times New Roman"/>
          <w:sz w:val="28"/>
          <w:szCs w:val="28"/>
        </w:rPr>
        <w:t xml:space="preserve">Василько Александр Васильевич - преподаватель </w:t>
      </w:r>
    </w:p>
    <w:p w:rsidR="00A214C7" w:rsidRDefault="00A214C7" w:rsidP="00A214C7">
      <w:pPr>
        <w:contextualSpacing/>
        <w:rPr>
          <w:rFonts w:ascii="Times New Roman" w:hAnsi="Times New Roman"/>
          <w:sz w:val="28"/>
          <w:szCs w:val="28"/>
        </w:rPr>
      </w:pPr>
    </w:p>
    <w:p w:rsidR="00A214C7" w:rsidRDefault="00A214C7" w:rsidP="00A214C7">
      <w:pPr>
        <w:pStyle w:val="310"/>
        <w:shd w:val="clear" w:color="auto" w:fill="auto"/>
        <w:spacing w:before="0" w:line="270" w:lineRule="exact"/>
        <w:ind w:left="180"/>
        <w:jc w:val="center"/>
      </w:pPr>
    </w:p>
    <w:p w:rsidR="00A214C7" w:rsidRDefault="00A214C7" w:rsidP="00A214C7">
      <w:pPr>
        <w:pStyle w:val="310"/>
        <w:shd w:val="clear" w:color="auto" w:fill="auto"/>
        <w:spacing w:before="0" w:line="270" w:lineRule="exact"/>
        <w:ind w:left="180"/>
        <w:jc w:val="center"/>
      </w:pPr>
    </w:p>
    <w:p w:rsidR="00A214C7" w:rsidRPr="00960CCD" w:rsidRDefault="00A214C7" w:rsidP="00A214C7">
      <w:pPr>
        <w:pStyle w:val="310"/>
        <w:shd w:val="clear" w:color="auto" w:fill="auto"/>
        <w:spacing w:before="0" w:line="270" w:lineRule="exact"/>
        <w:ind w:left="180" w:hanging="180"/>
        <w:rPr>
          <w:b/>
        </w:rPr>
      </w:pPr>
      <w:r w:rsidRPr="00960CCD">
        <w:rPr>
          <w:b/>
        </w:rPr>
        <w:t>Согласовано:</w:t>
      </w:r>
    </w:p>
    <w:p w:rsidR="00A214C7" w:rsidRPr="00960CCD" w:rsidRDefault="00A214C7" w:rsidP="00A214C7">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A214C7" w:rsidRPr="00960CCD" w:rsidRDefault="00A214C7" w:rsidP="00A214C7">
      <w:pPr>
        <w:pStyle w:val="310"/>
        <w:shd w:val="clear" w:color="auto" w:fill="auto"/>
        <w:spacing w:before="0" w:line="270" w:lineRule="exact"/>
      </w:pPr>
      <w:r w:rsidRPr="00960CCD">
        <w:rPr>
          <w:u w:val="single"/>
        </w:rPr>
        <w:t>________________</w:t>
      </w:r>
      <w:r w:rsidRPr="00960CCD">
        <w:t>_О.А. Довгань</w:t>
      </w:r>
    </w:p>
    <w:p w:rsidR="00A214C7" w:rsidRDefault="00A214C7" w:rsidP="00A214C7">
      <w:pPr>
        <w:contextualSpacing/>
        <w:rPr>
          <w:rFonts w:ascii="Times New Roman" w:hAnsi="Times New Roman"/>
          <w:sz w:val="28"/>
          <w:szCs w:val="28"/>
        </w:rPr>
      </w:pPr>
    </w:p>
    <w:p w:rsidR="00A214C7" w:rsidRDefault="00A214C7" w:rsidP="00A214C7">
      <w:pPr>
        <w:pStyle w:val="310"/>
        <w:shd w:val="clear" w:color="auto" w:fill="auto"/>
        <w:spacing w:before="0" w:line="270" w:lineRule="exact"/>
        <w:ind w:left="180"/>
        <w:jc w:val="center"/>
      </w:pPr>
    </w:p>
    <w:p w:rsidR="00A214C7" w:rsidRDefault="00A214C7" w:rsidP="00A214C7">
      <w:pPr>
        <w:pStyle w:val="310"/>
        <w:shd w:val="clear" w:color="auto" w:fill="auto"/>
        <w:spacing w:before="0" w:line="270" w:lineRule="exact"/>
        <w:ind w:left="180"/>
        <w:jc w:val="cente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214C7">
      <w:pP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r w:rsidRPr="00E16C1B">
        <w:rPr>
          <w:rFonts w:ascii="Times New Roman" w:hAnsi="Times New Roman"/>
          <w:b/>
          <w:i/>
          <w:sz w:val="24"/>
          <w:szCs w:val="24"/>
        </w:rPr>
        <w:t>СОДЕРЖАНИЕ</w:t>
      </w:r>
    </w:p>
    <w:p w:rsidR="00A7776C" w:rsidRPr="00E16C1B" w:rsidRDefault="00A7776C" w:rsidP="00A7776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7776C" w:rsidRPr="00E16C1B" w:rsidTr="00507777">
        <w:tc>
          <w:tcPr>
            <w:tcW w:w="7501" w:type="dxa"/>
          </w:tcPr>
          <w:p w:rsidR="00A7776C" w:rsidRPr="00E16C1B" w:rsidRDefault="00A7776C" w:rsidP="00507777">
            <w:pPr>
              <w:numPr>
                <w:ilvl w:val="0"/>
                <w:numId w:val="28"/>
              </w:numPr>
              <w:suppressAutoHyphens/>
              <w:spacing w:after="0" w:line="360" w:lineRule="auto"/>
              <w:jc w:val="both"/>
              <w:rPr>
                <w:rFonts w:ascii="Times New Roman" w:hAnsi="Times New Roman"/>
                <w:b/>
                <w:sz w:val="24"/>
                <w:szCs w:val="24"/>
              </w:rPr>
            </w:pPr>
            <w:r w:rsidRPr="00E16C1B">
              <w:rPr>
                <w:rFonts w:ascii="Times New Roman" w:hAnsi="Times New Roman"/>
                <w:b/>
                <w:sz w:val="24"/>
                <w:szCs w:val="24"/>
              </w:rPr>
              <w:lastRenderedPageBreak/>
              <w:t xml:space="preserve">ОБЩАЯ ХАРАКТЕРИСТИКА </w:t>
            </w:r>
            <w:r w:rsidRPr="00E16C1B">
              <w:rPr>
                <w:rFonts w:ascii="Times New Roman" w:hAnsi="Times New Roman"/>
                <w:b/>
                <w:color w:val="000000"/>
                <w:sz w:val="24"/>
                <w:szCs w:val="24"/>
              </w:rPr>
              <w:t xml:space="preserve"> РАБОЧЕЙ </w:t>
            </w:r>
            <w:r w:rsidRPr="00E16C1B">
              <w:rPr>
                <w:rFonts w:ascii="Times New Roman" w:hAnsi="Times New Roman"/>
                <w:b/>
                <w:sz w:val="24"/>
                <w:szCs w:val="24"/>
              </w:rPr>
              <w:t>ПРОГРАММЫ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28"/>
              </w:numPr>
              <w:suppressAutoHyphens/>
              <w:spacing w:after="0" w:line="360" w:lineRule="auto"/>
              <w:jc w:val="both"/>
              <w:rPr>
                <w:rFonts w:ascii="Times New Roman" w:hAnsi="Times New Roman"/>
                <w:b/>
                <w:sz w:val="24"/>
                <w:szCs w:val="24"/>
              </w:rPr>
            </w:pPr>
            <w:r w:rsidRPr="00E16C1B">
              <w:rPr>
                <w:rFonts w:ascii="Times New Roman" w:hAnsi="Times New Roman"/>
                <w:b/>
                <w:sz w:val="24"/>
                <w:szCs w:val="24"/>
              </w:rPr>
              <w:t>СТРУКТУРА И СОДЕРЖАНИЕ ПРОФЕССИОНАЛЬНОГО МОДУЛЯ</w:t>
            </w:r>
          </w:p>
          <w:p w:rsidR="00A7776C" w:rsidRPr="00E16C1B" w:rsidRDefault="00A7776C" w:rsidP="00507777">
            <w:pPr>
              <w:numPr>
                <w:ilvl w:val="0"/>
                <w:numId w:val="28"/>
              </w:numPr>
              <w:suppressAutoHyphens/>
              <w:spacing w:after="0" w:line="360" w:lineRule="auto"/>
              <w:jc w:val="both"/>
              <w:rPr>
                <w:rFonts w:ascii="Times New Roman" w:hAnsi="Times New Roman"/>
                <w:b/>
                <w:sz w:val="24"/>
                <w:szCs w:val="24"/>
              </w:rPr>
            </w:pPr>
            <w:r w:rsidRPr="00E16C1B">
              <w:rPr>
                <w:rFonts w:ascii="Times New Roman" w:hAnsi="Times New Roman"/>
                <w:b/>
                <w:sz w:val="24"/>
                <w:szCs w:val="24"/>
              </w:rPr>
              <w:t>УСЛОВИЯ РЕАЛИЗАЦИИ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28"/>
              </w:numPr>
              <w:suppressAutoHyphens/>
              <w:spacing w:after="0" w:line="360" w:lineRule="auto"/>
              <w:jc w:val="both"/>
              <w:rPr>
                <w:rFonts w:ascii="Times New Roman" w:hAnsi="Times New Roman"/>
                <w:b/>
                <w:sz w:val="24"/>
                <w:szCs w:val="24"/>
              </w:rPr>
            </w:pPr>
            <w:r w:rsidRPr="00E16C1B">
              <w:rPr>
                <w:rFonts w:ascii="Times New Roman" w:hAnsi="Times New Roman"/>
                <w:b/>
                <w:sz w:val="24"/>
                <w:szCs w:val="24"/>
              </w:rPr>
              <w:t>КОНТРОЛЬ И ОЦЕНКА РЕЗУЛЬТАТОВ ОСВОЕНИЯ ПРОФЕССИОНАЛЬНОГО МОДУЛЯ</w:t>
            </w:r>
          </w:p>
          <w:p w:rsidR="00A7776C" w:rsidRPr="00E16C1B" w:rsidRDefault="00A7776C" w:rsidP="00507777">
            <w:pPr>
              <w:suppressAutoHyphens/>
              <w:rPr>
                <w:rFonts w:ascii="Times New Roman" w:hAnsi="Times New Roman"/>
                <w:b/>
                <w:sz w:val="24"/>
                <w:szCs w:val="24"/>
              </w:rPr>
            </w:pPr>
          </w:p>
        </w:tc>
        <w:tc>
          <w:tcPr>
            <w:tcW w:w="1854" w:type="dxa"/>
          </w:tcPr>
          <w:p w:rsidR="00A7776C" w:rsidRPr="00E16C1B" w:rsidRDefault="00A7776C" w:rsidP="00507777">
            <w:pPr>
              <w:rPr>
                <w:rFonts w:ascii="Times New Roman" w:hAnsi="Times New Roman"/>
                <w:b/>
                <w:sz w:val="24"/>
                <w:szCs w:val="24"/>
              </w:rPr>
            </w:pPr>
          </w:p>
        </w:tc>
      </w:tr>
    </w:tbl>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lastRenderedPageBreak/>
        <w:t xml:space="preserve">1. ОБЩАЯ ХАРАКТЕРИСТИКА </w:t>
      </w:r>
      <w:r w:rsidRPr="00E16C1B">
        <w:rPr>
          <w:rFonts w:ascii="Times New Roman" w:hAnsi="Times New Roman"/>
          <w:b/>
          <w:color w:val="000000"/>
          <w:sz w:val="24"/>
          <w:szCs w:val="24"/>
        </w:rPr>
        <w:t xml:space="preserve"> РАБОЧЕЙ ПРОГРАММЫ</w:t>
      </w: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t>ПРОФЕССИОНАЛЬНОГО МОДУЛЯ</w:t>
      </w:r>
    </w:p>
    <w:p w:rsidR="00A7776C" w:rsidRPr="00E16C1B" w:rsidRDefault="00A7776C" w:rsidP="00A7776C">
      <w:pPr>
        <w:spacing w:after="0" w:line="240" w:lineRule="auto"/>
        <w:jc w:val="center"/>
        <w:rPr>
          <w:rFonts w:ascii="Times New Roman" w:hAnsi="Times New Roman"/>
          <w:b/>
          <w:sz w:val="24"/>
          <w:szCs w:val="24"/>
        </w:rPr>
      </w:pPr>
      <w:r w:rsidRPr="00E16C1B">
        <w:rPr>
          <w:rFonts w:ascii="Times New Roman" w:hAnsi="Times New Roman"/>
          <w:b/>
          <w:sz w:val="24"/>
          <w:szCs w:val="24"/>
        </w:rPr>
        <w:t>«</w:t>
      </w:r>
      <w:r>
        <w:rPr>
          <w:rFonts w:ascii="Times New Roman" w:hAnsi="Times New Roman"/>
          <w:b/>
          <w:sz w:val="24"/>
          <w:szCs w:val="24"/>
        </w:rPr>
        <w:t xml:space="preserve">ПМ.02 </w:t>
      </w:r>
      <w:r w:rsidRPr="00E16C1B">
        <w:rPr>
          <w:rFonts w:ascii="Times New Roman" w:hAnsi="Times New Roman"/>
          <w:b/>
          <w:sz w:val="24"/>
          <w:szCs w:val="24"/>
        </w:rPr>
        <w:t>Монтаж, обслуживание и ремонт силовых и осветительных проводов и кабелей»</w:t>
      </w:r>
    </w:p>
    <w:p w:rsidR="00A7776C" w:rsidRPr="00E16C1B" w:rsidRDefault="00A7776C" w:rsidP="00A7776C">
      <w:pPr>
        <w:suppressAutoHyphens/>
        <w:spacing w:after="0" w:line="240" w:lineRule="auto"/>
        <w:ind w:firstLine="709"/>
        <w:jc w:val="both"/>
        <w:rPr>
          <w:rFonts w:ascii="Times New Roman" w:hAnsi="Times New Roman"/>
          <w:b/>
          <w:sz w:val="24"/>
          <w:szCs w:val="24"/>
        </w:rPr>
      </w:pPr>
      <w:r w:rsidRPr="00E16C1B">
        <w:rPr>
          <w:rFonts w:ascii="Times New Roman" w:hAnsi="Times New Roman"/>
          <w:b/>
          <w:sz w:val="24"/>
          <w:szCs w:val="24"/>
        </w:rPr>
        <w:t xml:space="preserve">1.1. Цель и планируемые результаты освоения профессионального модуля </w:t>
      </w:r>
    </w:p>
    <w:p w:rsidR="00A7776C" w:rsidRPr="00E16C1B" w:rsidRDefault="00A7776C" w:rsidP="00A7776C">
      <w:pPr>
        <w:suppressAutoHyphens/>
        <w:spacing w:after="0" w:line="240" w:lineRule="auto"/>
        <w:ind w:firstLine="709"/>
        <w:jc w:val="both"/>
        <w:rPr>
          <w:rFonts w:ascii="Times New Roman" w:hAnsi="Times New Roman"/>
          <w:sz w:val="24"/>
          <w:szCs w:val="24"/>
        </w:rPr>
      </w:pPr>
      <w:r w:rsidRPr="00E16C1B">
        <w:rPr>
          <w:rFonts w:ascii="Times New Roman" w:hAnsi="Times New Roman"/>
          <w:sz w:val="24"/>
          <w:szCs w:val="24"/>
        </w:rPr>
        <w:t>В результате изучения профессионального модуля обучающи</w:t>
      </w:r>
      <w:r>
        <w:rPr>
          <w:rFonts w:ascii="Times New Roman" w:hAnsi="Times New Roman"/>
          <w:sz w:val="24"/>
          <w:szCs w:val="24"/>
        </w:rPr>
        <w:t>й</w:t>
      </w:r>
      <w:r w:rsidRPr="00E16C1B">
        <w:rPr>
          <w:rFonts w:ascii="Times New Roman" w:hAnsi="Times New Roman"/>
          <w:sz w:val="24"/>
          <w:szCs w:val="24"/>
        </w:rPr>
        <w:t xml:space="preserve">ся должен освоить основной вид деятельности </w:t>
      </w:r>
      <w:r>
        <w:rPr>
          <w:rFonts w:ascii="Times New Roman" w:hAnsi="Times New Roman"/>
          <w:sz w:val="24"/>
          <w:szCs w:val="24"/>
        </w:rPr>
        <w:t>«</w:t>
      </w:r>
      <w:r w:rsidRPr="00E16C1B">
        <w:rPr>
          <w:rFonts w:ascii="Times New Roman" w:hAnsi="Times New Roman"/>
          <w:sz w:val="24"/>
          <w:szCs w:val="24"/>
        </w:rPr>
        <w:t>Монтаж, обслуживание и ремонт силовых и осветительных проводов и кабелей</w:t>
      </w:r>
      <w:r>
        <w:rPr>
          <w:rFonts w:ascii="Times New Roman" w:hAnsi="Times New Roman"/>
          <w:sz w:val="24"/>
          <w:szCs w:val="24"/>
        </w:rPr>
        <w:t>»</w:t>
      </w:r>
      <w:r w:rsidRPr="00E16C1B">
        <w:rPr>
          <w:rFonts w:ascii="Times New Roman" w:hAnsi="Times New Roman"/>
          <w:sz w:val="24"/>
          <w:szCs w:val="24"/>
        </w:rPr>
        <w:t xml:space="preserve"> и соответствующие ему общие компетенции и профессиональные компетенции:</w:t>
      </w:r>
    </w:p>
    <w:p w:rsidR="00A7776C" w:rsidRPr="00E16C1B" w:rsidRDefault="00A7776C" w:rsidP="00A7776C">
      <w:pPr>
        <w:numPr>
          <w:ilvl w:val="2"/>
          <w:numId w:val="10"/>
        </w:numPr>
        <w:spacing w:after="0" w:line="240" w:lineRule="auto"/>
        <w:jc w:val="both"/>
        <w:rPr>
          <w:rFonts w:ascii="Times New Roman" w:hAnsi="Times New Roman"/>
          <w:sz w:val="24"/>
          <w:szCs w:val="24"/>
        </w:rPr>
      </w:pPr>
      <w:r w:rsidRPr="00E16C1B">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7776C" w:rsidRPr="00744CCE" w:rsidTr="00507777">
        <w:tc>
          <w:tcPr>
            <w:tcW w:w="1229" w:type="dxa"/>
          </w:tcPr>
          <w:p w:rsidR="00A7776C" w:rsidRPr="00744CCE" w:rsidRDefault="00A7776C" w:rsidP="00507777">
            <w:pPr>
              <w:jc w:val="center"/>
              <w:rPr>
                <w:rFonts w:ascii="Times New Roman" w:hAnsi="Times New Roman"/>
                <w:b/>
                <w:sz w:val="24"/>
                <w:szCs w:val="24"/>
              </w:rPr>
            </w:pPr>
            <w:r w:rsidRPr="00744CCE">
              <w:rPr>
                <w:rFonts w:ascii="Times New Roman" w:hAnsi="Times New Roman"/>
                <w:b/>
                <w:sz w:val="24"/>
                <w:szCs w:val="24"/>
              </w:rPr>
              <w:t>Код</w:t>
            </w:r>
          </w:p>
        </w:tc>
        <w:tc>
          <w:tcPr>
            <w:tcW w:w="8342" w:type="dxa"/>
          </w:tcPr>
          <w:p w:rsidR="00A7776C" w:rsidRPr="00744CCE" w:rsidRDefault="00A7776C" w:rsidP="00507777">
            <w:pPr>
              <w:jc w:val="center"/>
              <w:rPr>
                <w:rFonts w:ascii="Times New Roman" w:hAnsi="Times New Roman"/>
                <w:b/>
                <w:iCs/>
                <w:sz w:val="24"/>
                <w:szCs w:val="24"/>
              </w:rPr>
            </w:pPr>
            <w:r w:rsidRPr="00744CCE">
              <w:rPr>
                <w:rFonts w:ascii="Times New Roman" w:hAnsi="Times New Roman"/>
                <w:b/>
                <w:iCs/>
                <w:sz w:val="24"/>
                <w:szCs w:val="24"/>
              </w:rPr>
              <w:t>Наименование общих компетенций</w:t>
            </w:r>
          </w:p>
        </w:tc>
      </w:tr>
      <w:tr w:rsidR="00A7776C" w:rsidRPr="00E16C1B" w:rsidTr="00507777">
        <w:trPr>
          <w:trHeight w:val="327"/>
        </w:trPr>
        <w:tc>
          <w:tcPr>
            <w:tcW w:w="1229" w:type="dxa"/>
          </w:tcPr>
          <w:p w:rsidR="00A7776C" w:rsidRPr="00E74D79" w:rsidRDefault="00A7776C" w:rsidP="00507777">
            <w:pPr>
              <w:spacing w:after="0"/>
              <w:rPr>
                <w:rFonts w:ascii="Times New Roman" w:hAnsi="Times New Roman"/>
                <w:sz w:val="24"/>
                <w:szCs w:val="24"/>
              </w:rPr>
            </w:pPr>
            <w:r w:rsidRPr="00E74D79">
              <w:rPr>
                <w:rFonts w:ascii="Times New Roman" w:hAnsi="Times New Roman"/>
                <w:sz w:val="24"/>
                <w:szCs w:val="24"/>
              </w:rPr>
              <w:t>ОК 01.</w:t>
            </w:r>
          </w:p>
        </w:tc>
        <w:tc>
          <w:tcPr>
            <w:tcW w:w="8342"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A7776C" w:rsidRPr="00E16C1B" w:rsidTr="00507777">
        <w:tc>
          <w:tcPr>
            <w:tcW w:w="1229" w:type="dxa"/>
          </w:tcPr>
          <w:p w:rsidR="00A7776C" w:rsidRPr="00E74D79" w:rsidRDefault="00A7776C" w:rsidP="00507777">
            <w:pPr>
              <w:spacing w:after="0"/>
              <w:rPr>
                <w:rFonts w:ascii="Times New Roman" w:hAnsi="Times New Roman"/>
                <w:sz w:val="24"/>
                <w:szCs w:val="24"/>
              </w:rPr>
            </w:pPr>
            <w:r w:rsidRPr="00E74D79">
              <w:rPr>
                <w:rFonts w:ascii="Times New Roman" w:hAnsi="Times New Roman"/>
                <w:sz w:val="24"/>
                <w:szCs w:val="24"/>
              </w:rPr>
              <w:t>ОК 02.</w:t>
            </w:r>
          </w:p>
        </w:tc>
        <w:tc>
          <w:tcPr>
            <w:tcW w:w="8342" w:type="dxa"/>
          </w:tcPr>
          <w:p w:rsidR="00A7776C" w:rsidRPr="00E16C1B" w:rsidRDefault="00A7776C" w:rsidP="00507777">
            <w:pPr>
              <w:spacing w:after="0"/>
              <w:rPr>
                <w:rFonts w:ascii="Times New Roman" w:hAnsi="Times New Roman"/>
                <w:bCs/>
                <w:iCs/>
                <w:sz w:val="24"/>
                <w:szCs w:val="24"/>
              </w:rPr>
            </w:pPr>
            <w:r w:rsidRPr="00E16C1B">
              <w:rPr>
                <w:rFonts w:ascii="Times New Roman" w:eastAsia="Calibr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776C" w:rsidRPr="00E16C1B" w:rsidTr="00507777">
        <w:tc>
          <w:tcPr>
            <w:tcW w:w="1229" w:type="dxa"/>
          </w:tcPr>
          <w:p w:rsidR="00A7776C" w:rsidRPr="00E74D79" w:rsidRDefault="00A7776C" w:rsidP="00507777">
            <w:pPr>
              <w:spacing w:after="0"/>
              <w:rPr>
                <w:rFonts w:ascii="Times New Roman" w:hAnsi="Times New Roman"/>
                <w:sz w:val="24"/>
                <w:szCs w:val="24"/>
              </w:rPr>
            </w:pPr>
            <w:r w:rsidRPr="00E74D79">
              <w:rPr>
                <w:rFonts w:ascii="Times New Roman" w:hAnsi="Times New Roman"/>
                <w:sz w:val="24"/>
                <w:szCs w:val="24"/>
              </w:rPr>
              <w:t>ОК 09.</w:t>
            </w:r>
          </w:p>
        </w:tc>
        <w:tc>
          <w:tcPr>
            <w:tcW w:w="8342" w:type="dxa"/>
          </w:tcPr>
          <w:p w:rsidR="00A7776C" w:rsidRPr="00E16C1B" w:rsidRDefault="00A7776C" w:rsidP="00507777">
            <w:pPr>
              <w:spacing w:after="0"/>
              <w:rPr>
                <w:rFonts w:ascii="Times New Roman" w:eastAsia="Calibri" w:hAnsi="Times New Roman"/>
                <w:sz w:val="24"/>
                <w:szCs w:val="24"/>
                <w:lang w:eastAsia="en-US"/>
              </w:rPr>
            </w:pPr>
            <w:r w:rsidRPr="00E16C1B">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rsidR="00A7776C" w:rsidRPr="00E16C1B" w:rsidRDefault="00A7776C" w:rsidP="00A7776C">
      <w:pPr>
        <w:rPr>
          <w:rFonts w:ascii="Times New Roman" w:hAnsi="Times New Roman"/>
          <w:bCs/>
          <w:iCs/>
          <w:sz w:val="4"/>
          <w:szCs w:val="4"/>
        </w:rPr>
      </w:pPr>
    </w:p>
    <w:p w:rsidR="00A7776C" w:rsidRPr="00E16C1B" w:rsidRDefault="00A7776C" w:rsidP="00A7776C">
      <w:pPr>
        <w:rPr>
          <w:rFonts w:ascii="Times New Roman" w:hAnsi="Times New Roman"/>
          <w:bCs/>
          <w:iCs/>
          <w:sz w:val="24"/>
          <w:szCs w:val="24"/>
        </w:rPr>
      </w:pPr>
      <w:r w:rsidRPr="00E16C1B">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7776C" w:rsidRPr="00744CCE" w:rsidTr="00507777">
        <w:tc>
          <w:tcPr>
            <w:tcW w:w="1204" w:type="dxa"/>
          </w:tcPr>
          <w:p w:rsidR="00A7776C" w:rsidRPr="00744CCE" w:rsidRDefault="00A7776C" w:rsidP="00507777">
            <w:pPr>
              <w:jc w:val="center"/>
              <w:rPr>
                <w:rFonts w:ascii="Times New Roman" w:hAnsi="Times New Roman"/>
                <w:b/>
                <w:sz w:val="24"/>
                <w:szCs w:val="24"/>
              </w:rPr>
            </w:pPr>
            <w:r w:rsidRPr="00744CCE">
              <w:rPr>
                <w:rFonts w:ascii="Times New Roman" w:hAnsi="Times New Roman"/>
                <w:b/>
                <w:sz w:val="24"/>
                <w:szCs w:val="24"/>
              </w:rPr>
              <w:t>Код</w:t>
            </w:r>
          </w:p>
        </w:tc>
        <w:tc>
          <w:tcPr>
            <w:tcW w:w="8367" w:type="dxa"/>
          </w:tcPr>
          <w:p w:rsidR="00A7776C" w:rsidRPr="00744CCE" w:rsidRDefault="00A7776C" w:rsidP="00507777">
            <w:pPr>
              <w:jc w:val="center"/>
              <w:rPr>
                <w:rFonts w:ascii="Times New Roman" w:hAnsi="Times New Roman"/>
                <w:b/>
                <w:iCs/>
                <w:sz w:val="24"/>
                <w:szCs w:val="24"/>
              </w:rPr>
            </w:pPr>
            <w:r w:rsidRPr="00744CCE">
              <w:rPr>
                <w:rFonts w:ascii="Times New Roman" w:hAnsi="Times New Roman"/>
                <w:b/>
                <w:iCs/>
                <w:sz w:val="24"/>
                <w:szCs w:val="24"/>
              </w:rPr>
              <w:t>Наименование видов деятельности и профессиональных компетенций</w:t>
            </w:r>
          </w:p>
        </w:tc>
      </w:tr>
      <w:tr w:rsidR="00A7776C" w:rsidRPr="00E16C1B" w:rsidTr="00507777">
        <w:tc>
          <w:tcPr>
            <w:tcW w:w="1204" w:type="dxa"/>
          </w:tcPr>
          <w:p w:rsidR="00A7776C" w:rsidRPr="00744CCE" w:rsidRDefault="00A7776C" w:rsidP="00507777">
            <w:pPr>
              <w:spacing w:after="0"/>
              <w:rPr>
                <w:rFonts w:ascii="Times New Roman" w:hAnsi="Times New Roman"/>
                <w:sz w:val="24"/>
                <w:szCs w:val="24"/>
              </w:rPr>
            </w:pPr>
            <w:r w:rsidRPr="00744CCE">
              <w:rPr>
                <w:rFonts w:ascii="Times New Roman" w:hAnsi="Times New Roman"/>
                <w:sz w:val="24"/>
                <w:szCs w:val="24"/>
              </w:rPr>
              <w:t>ВД 2.</w:t>
            </w:r>
          </w:p>
        </w:tc>
        <w:tc>
          <w:tcPr>
            <w:tcW w:w="8367"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Монтаж, обслуживание и ремонт силовых и осветительных проводов и кабелей</w:t>
            </w:r>
          </w:p>
        </w:tc>
      </w:tr>
      <w:tr w:rsidR="00A7776C" w:rsidRPr="00E16C1B" w:rsidTr="00507777">
        <w:tc>
          <w:tcPr>
            <w:tcW w:w="1204" w:type="dxa"/>
          </w:tcPr>
          <w:p w:rsidR="00A7776C" w:rsidRPr="00744CCE" w:rsidRDefault="00A7776C" w:rsidP="00507777">
            <w:pPr>
              <w:spacing w:after="0"/>
              <w:rPr>
                <w:rFonts w:ascii="Times New Roman" w:hAnsi="Times New Roman"/>
                <w:sz w:val="24"/>
                <w:szCs w:val="24"/>
              </w:rPr>
            </w:pPr>
            <w:r w:rsidRPr="00744CCE">
              <w:rPr>
                <w:rFonts w:ascii="Times New Roman" w:hAnsi="Times New Roman"/>
                <w:sz w:val="24"/>
                <w:szCs w:val="24"/>
              </w:rPr>
              <w:t>ПК 2.1.</w:t>
            </w:r>
          </w:p>
        </w:tc>
        <w:tc>
          <w:tcPr>
            <w:tcW w:w="8367" w:type="dxa"/>
          </w:tcPr>
          <w:p w:rsidR="00A7776C" w:rsidRPr="00E16C1B" w:rsidRDefault="00A7776C" w:rsidP="00507777">
            <w:pPr>
              <w:keepNext/>
              <w:spacing w:after="0" w:line="240" w:lineRule="auto"/>
              <w:jc w:val="both"/>
              <w:outlineLvl w:val="1"/>
              <w:rPr>
                <w:rFonts w:ascii="Times New Roman" w:hAnsi="Times New Roman"/>
                <w:bCs/>
                <w:sz w:val="24"/>
                <w:szCs w:val="24"/>
              </w:rPr>
            </w:pPr>
            <w:r w:rsidRPr="00E16C1B">
              <w:rPr>
                <w:rFonts w:ascii="Times New Roman" w:hAnsi="Times New Roman"/>
                <w:bCs/>
                <w:sz w:val="24"/>
                <w:szCs w:val="24"/>
              </w:rPr>
              <w:t>Производить монтаж силовых и осветительных проводов и кабелей</w:t>
            </w:r>
          </w:p>
        </w:tc>
      </w:tr>
      <w:tr w:rsidR="00A7776C" w:rsidRPr="00E16C1B" w:rsidTr="00507777">
        <w:tc>
          <w:tcPr>
            <w:tcW w:w="1204" w:type="dxa"/>
          </w:tcPr>
          <w:p w:rsidR="00A7776C" w:rsidRPr="00744CCE" w:rsidRDefault="00A7776C" w:rsidP="00507777">
            <w:pPr>
              <w:spacing w:after="0"/>
              <w:rPr>
                <w:rFonts w:ascii="Times New Roman" w:hAnsi="Times New Roman"/>
                <w:bCs/>
                <w:iCs/>
                <w:sz w:val="24"/>
                <w:szCs w:val="24"/>
              </w:rPr>
            </w:pPr>
            <w:r w:rsidRPr="00744CCE">
              <w:rPr>
                <w:rFonts w:ascii="Times New Roman" w:hAnsi="Times New Roman"/>
                <w:bCs/>
                <w:iCs/>
                <w:sz w:val="24"/>
                <w:szCs w:val="24"/>
              </w:rPr>
              <w:t>ПК 2.2.</w:t>
            </w:r>
          </w:p>
        </w:tc>
        <w:tc>
          <w:tcPr>
            <w:tcW w:w="8367" w:type="dxa"/>
          </w:tcPr>
          <w:p w:rsidR="00A7776C" w:rsidRPr="00E16C1B" w:rsidRDefault="00A7776C" w:rsidP="00507777">
            <w:pPr>
              <w:spacing w:after="0"/>
              <w:rPr>
                <w:rFonts w:ascii="Times New Roman" w:hAnsi="Times New Roman"/>
                <w:bCs/>
                <w:iCs/>
                <w:sz w:val="24"/>
                <w:szCs w:val="24"/>
              </w:rPr>
            </w:pPr>
            <w:r w:rsidRPr="00E16C1B">
              <w:rPr>
                <w:rFonts w:ascii="Times New Roman" w:hAnsi="Times New Roman"/>
                <w:bCs/>
                <w:iCs/>
                <w:sz w:val="24"/>
                <w:szCs w:val="24"/>
              </w:rPr>
              <w:t>Производить обслуживание и ремонт силовых и осветительных проводов и кабелей</w:t>
            </w:r>
          </w:p>
        </w:tc>
      </w:tr>
    </w:tbl>
    <w:p w:rsidR="00A7776C" w:rsidRPr="00E16C1B" w:rsidRDefault="00A7776C" w:rsidP="00A7776C">
      <w:pPr>
        <w:spacing w:after="0" w:line="240" w:lineRule="auto"/>
        <w:rPr>
          <w:rFonts w:ascii="Times New Roman" w:hAnsi="Times New Roman"/>
          <w:bCs/>
          <w:sz w:val="24"/>
          <w:szCs w:val="24"/>
        </w:rPr>
      </w:pPr>
    </w:p>
    <w:p w:rsidR="00A7776C" w:rsidRPr="00E16C1B" w:rsidRDefault="00A7776C" w:rsidP="00A7776C">
      <w:pPr>
        <w:spacing w:after="0" w:line="240" w:lineRule="auto"/>
        <w:rPr>
          <w:rFonts w:ascii="Times New Roman" w:hAnsi="Times New Roman"/>
          <w:bCs/>
          <w:sz w:val="24"/>
          <w:szCs w:val="24"/>
        </w:rPr>
      </w:pPr>
      <w:r w:rsidRPr="00E16C1B">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A7776C" w:rsidRPr="00E16C1B" w:rsidTr="00507777">
        <w:tc>
          <w:tcPr>
            <w:tcW w:w="1668" w:type="dxa"/>
          </w:tcPr>
          <w:p w:rsidR="00A7776C" w:rsidRPr="00E16C1B" w:rsidRDefault="00A7776C" w:rsidP="00507777">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796"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w:t>
            </w: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одготовк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и проверк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материалов, инструментов и приспособлений, используемых для выполнения работы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одготовк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места выполнения работы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у</w:t>
            </w:r>
            <w:r w:rsidRPr="00E16C1B">
              <w:rPr>
                <w:rFonts w:ascii="Times New Roman" w:eastAsia="Calibri" w:hAnsi="Times New Roman"/>
                <w:sz w:val="24"/>
                <w:szCs w:val="24"/>
                <w:lang w:eastAsia="en-US"/>
              </w:rPr>
              <w:t>становк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соединительной коробки, введени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в нее проводов</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азделк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сращиваемых концов провода или кабеля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w:t>
            </w:r>
            <w:r w:rsidRPr="00E16C1B">
              <w:rPr>
                <w:rFonts w:ascii="Times New Roman" w:eastAsia="Calibri" w:hAnsi="Times New Roman"/>
                <w:sz w:val="24"/>
                <w:szCs w:val="24"/>
                <w:lang w:eastAsia="en-US"/>
              </w:rPr>
              <w:t>ращивани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проводов или токоведущих жил кабеля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золировани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мест сращивания проводов или токоведущих жил</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м</w:t>
            </w:r>
            <w:r w:rsidRPr="00E16C1B">
              <w:rPr>
                <w:rFonts w:ascii="Times New Roman" w:eastAsia="Calibri" w:hAnsi="Times New Roman"/>
                <w:sz w:val="24"/>
                <w:szCs w:val="24"/>
                <w:lang w:eastAsia="en-US"/>
              </w:rPr>
              <w:t>онтировк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кабельной муфты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м</w:t>
            </w:r>
            <w:r w:rsidRPr="00E16C1B">
              <w:rPr>
                <w:rFonts w:ascii="Times New Roman" w:eastAsia="Calibri" w:hAnsi="Times New Roman"/>
                <w:sz w:val="24"/>
                <w:szCs w:val="24"/>
                <w:lang w:eastAsia="en-US"/>
              </w:rPr>
              <w:t>онтировк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проводов в соединительной коробке</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рокладк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проводов или кабеля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азделк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сращиваемых концов провода или кабеля</w:t>
            </w:r>
            <w:r>
              <w:rPr>
                <w:rFonts w:ascii="Times New Roman" w:eastAsia="Calibri" w:hAnsi="Times New Roman"/>
                <w:sz w:val="24"/>
                <w:szCs w:val="24"/>
                <w:lang w:eastAsia="en-US"/>
              </w:rPr>
              <w:t>;</w:t>
            </w:r>
          </w:p>
          <w:p w:rsidR="00A7776C"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одготовк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проводов к лужению и пайке с использованием специальных приспособлений</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зачистк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от изоляции, очистк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токоведущих жил от окислов и загрязнений</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ыполнени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лужения, пайки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изуальн</w:t>
            </w:r>
            <w:r>
              <w:rPr>
                <w:rFonts w:ascii="Times New Roman" w:eastAsia="Calibri" w:hAnsi="Times New Roman"/>
                <w:sz w:val="24"/>
                <w:szCs w:val="24"/>
                <w:lang w:eastAsia="en-US"/>
              </w:rPr>
              <w:t>ой</w:t>
            </w:r>
            <w:r w:rsidRPr="00E16C1B">
              <w:rPr>
                <w:rFonts w:ascii="Times New Roman" w:eastAsia="Calibri" w:hAnsi="Times New Roman"/>
                <w:sz w:val="24"/>
                <w:szCs w:val="24"/>
                <w:lang w:eastAsia="en-US"/>
              </w:rPr>
              <w:t xml:space="preserve"> и при необходимости инструментальн</w:t>
            </w:r>
            <w:r>
              <w:rPr>
                <w:rFonts w:ascii="Times New Roman" w:eastAsia="Calibri" w:hAnsi="Times New Roman"/>
                <w:sz w:val="24"/>
                <w:szCs w:val="24"/>
                <w:lang w:eastAsia="en-US"/>
              </w:rPr>
              <w:t>ой</w:t>
            </w:r>
            <w:r w:rsidRPr="00E16C1B">
              <w:rPr>
                <w:rFonts w:ascii="Times New Roman" w:eastAsia="Calibri" w:hAnsi="Times New Roman"/>
                <w:sz w:val="24"/>
                <w:szCs w:val="24"/>
                <w:lang w:eastAsia="en-US"/>
              </w:rPr>
              <w:t xml:space="preserve"> проверк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выполненного лужения или пайки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места выполнения действия от остатков используемого флюса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з</w:t>
            </w:r>
            <w:r w:rsidRPr="00E16C1B">
              <w:rPr>
                <w:rFonts w:ascii="Times New Roman" w:eastAsia="Calibri" w:hAnsi="Times New Roman"/>
                <w:sz w:val="24"/>
                <w:szCs w:val="24"/>
                <w:lang w:eastAsia="en-US"/>
              </w:rPr>
              <w:t>ачистк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места лужения или пайки от дефектов, препятствующих </w:t>
            </w:r>
            <w:r w:rsidRPr="00E16C1B">
              <w:rPr>
                <w:rFonts w:ascii="Times New Roman" w:eastAsia="Calibri" w:hAnsi="Times New Roman"/>
                <w:sz w:val="24"/>
                <w:szCs w:val="24"/>
                <w:lang w:eastAsia="en-US"/>
              </w:rPr>
              <w:lastRenderedPageBreak/>
              <w:t>надежному изолированию места выполнения работы</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i/>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золировани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мест выполнения пайки</w:t>
            </w:r>
          </w:p>
        </w:tc>
      </w:tr>
      <w:tr w:rsidR="00A7776C" w:rsidRPr="00E16C1B" w:rsidTr="00507777">
        <w:tc>
          <w:tcPr>
            <w:tcW w:w="1668"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lastRenderedPageBreak/>
              <w:t>Уметь</w:t>
            </w:r>
          </w:p>
        </w:tc>
        <w:tc>
          <w:tcPr>
            <w:tcW w:w="7796"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специальной технологической оснасткой для выполнения пайки и лужения</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E16C1B">
              <w:rPr>
                <w:rFonts w:ascii="Times New Roman" w:eastAsia="Calibri" w:hAnsi="Times New Roman"/>
                <w:sz w:val="24"/>
                <w:szCs w:val="24"/>
                <w:lang w:eastAsia="en-US"/>
              </w:rPr>
              <w:t>ыбирать способ сращивания проводов или кабеля в зависимости от материала токоведущих жил, назначения и нагруженности сращиваемых проводов или кабелей</w:t>
            </w:r>
          </w:p>
        </w:tc>
      </w:tr>
      <w:tr w:rsidR="00A7776C" w:rsidRPr="00E16C1B" w:rsidTr="00507777">
        <w:trPr>
          <w:trHeight w:val="6442"/>
        </w:trPr>
        <w:tc>
          <w:tcPr>
            <w:tcW w:w="1668"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t>Знать</w:t>
            </w:r>
          </w:p>
        </w:tc>
        <w:tc>
          <w:tcPr>
            <w:tcW w:w="7796"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равила технической эксплуатации электроустановок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равила охраны груда на рабочем месте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сновные сведения по электротехнике, необходимые для выполнения работы</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н</w:t>
            </w:r>
            <w:r w:rsidRPr="00E16C1B">
              <w:rPr>
                <w:rFonts w:ascii="Times New Roman" w:eastAsia="Calibri" w:hAnsi="Times New Roman"/>
                <w:sz w:val="24"/>
                <w:szCs w:val="24"/>
                <w:lang w:eastAsia="en-US"/>
              </w:rPr>
              <w:t>азначение, свойства и области применения электроизоляционных материалов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w:t>
            </w:r>
            <w:r w:rsidRPr="00E16C1B">
              <w:rPr>
                <w:rFonts w:ascii="Times New Roman" w:eastAsia="Calibri" w:hAnsi="Times New Roman"/>
                <w:sz w:val="24"/>
                <w:szCs w:val="24"/>
                <w:lang w:eastAsia="en-US"/>
              </w:rPr>
              <w:t>пособы сращивания проводов и жил кабеля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борудование, используемое для сращивания проводов и жил кабеля в пределах выполняемых работ</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азличные методы прокладывания провода или кабеля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риемы основных видов слесарных, слесарно-сборочных и электромонтажных работ при выполнении трудовой функции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ростейшие инструменты и приспособления для сборки, разборки и очистки устройства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т</w:t>
            </w:r>
            <w:r w:rsidRPr="00E16C1B">
              <w:rPr>
                <w:rFonts w:ascii="Times New Roman" w:eastAsia="Calibri" w:hAnsi="Times New Roman"/>
                <w:sz w:val="24"/>
                <w:szCs w:val="24"/>
                <w:lang w:eastAsia="en-US"/>
              </w:rPr>
              <w:t>ехнология выполнения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ф</w:t>
            </w:r>
            <w:r w:rsidRPr="00E16C1B">
              <w:rPr>
                <w:rFonts w:ascii="Times New Roman" w:eastAsia="Calibri" w:hAnsi="Times New Roman"/>
                <w:sz w:val="24"/>
                <w:szCs w:val="24"/>
                <w:lang w:eastAsia="en-US"/>
              </w:rPr>
              <w:t>изические и химические основы процессов пайки и лужения</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х</w:t>
            </w:r>
            <w:r w:rsidRPr="00E16C1B">
              <w:rPr>
                <w:rFonts w:ascii="Times New Roman" w:eastAsia="Calibri" w:hAnsi="Times New Roman"/>
                <w:sz w:val="24"/>
                <w:szCs w:val="24"/>
                <w:lang w:eastAsia="en-US"/>
              </w:rPr>
              <w:t>имические особенности используемых при пайке и лужении флюсов в пределах выполняемых работ</w:t>
            </w:r>
          </w:p>
        </w:tc>
      </w:tr>
    </w:tbl>
    <w:p w:rsidR="00A7776C" w:rsidRPr="00E16C1B" w:rsidRDefault="00A7776C" w:rsidP="00A7776C">
      <w:pPr>
        <w:spacing w:after="0" w:line="240" w:lineRule="auto"/>
        <w:rPr>
          <w:rFonts w:ascii="Times New Roman" w:hAnsi="Times New Roman"/>
          <w:b/>
          <w:sz w:val="24"/>
          <w:szCs w:val="24"/>
        </w:rPr>
      </w:pPr>
    </w:p>
    <w:p w:rsidR="00A7776C" w:rsidRPr="00E16C1B" w:rsidRDefault="00A7776C" w:rsidP="00A7776C">
      <w:pPr>
        <w:spacing w:after="0" w:line="240" w:lineRule="auto"/>
        <w:rPr>
          <w:rFonts w:ascii="Times New Roman" w:hAnsi="Times New Roman"/>
          <w:b/>
          <w:sz w:val="24"/>
          <w:szCs w:val="24"/>
        </w:rPr>
      </w:pPr>
    </w:p>
    <w:p w:rsidR="00A7776C" w:rsidRPr="00E16C1B" w:rsidRDefault="00A7776C" w:rsidP="00A7776C">
      <w:pPr>
        <w:spacing w:after="0" w:line="240" w:lineRule="auto"/>
        <w:rPr>
          <w:rFonts w:ascii="Times New Roman" w:hAnsi="Times New Roman"/>
          <w:b/>
          <w:sz w:val="24"/>
          <w:szCs w:val="24"/>
        </w:rPr>
      </w:pPr>
      <w:r w:rsidRPr="00E16C1B">
        <w:rPr>
          <w:rFonts w:ascii="Times New Roman" w:hAnsi="Times New Roman"/>
          <w:b/>
          <w:sz w:val="24"/>
          <w:szCs w:val="24"/>
        </w:rPr>
        <w:t>1.2. Количество часов, отводимое на освоение профессионального модуля</w:t>
      </w:r>
    </w:p>
    <w:p w:rsidR="00A7776C" w:rsidRPr="00E16C1B" w:rsidRDefault="00A7776C" w:rsidP="00A7776C">
      <w:pPr>
        <w:spacing w:after="0"/>
        <w:rPr>
          <w:rFonts w:ascii="Times New Roman" w:hAnsi="Times New Roman"/>
          <w:sz w:val="24"/>
          <w:szCs w:val="24"/>
        </w:rPr>
      </w:pP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Всего часов – 268.</w:t>
      </w:r>
    </w:p>
    <w:p w:rsidR="00A7776C" w:rsidRPr="00E16C1B" w:rsidRDefault="00A7776C" w:rsidP="00A7776C">
      <w:pPr>
        <w:spacing w:after="0"/>
        <w:ind w:firstLine="708"/>
        <w:rPr>
          <w:rFonts w:ascii="Times New Roman" w:hAnsi="Times New Roman"/>
          <w:sz w:val="24"/>
          <w:szCs w:val="24"/>
        </w:rPr>
      </w:pPr>
      <w:r w:rsidRPr="00E16C1B">
        <w:rPr>
          <w:rFonts w:ascii="Times New Roman" w:hAnsi="Times New Roman"/>
          <w:sz w:val="24"/>
          <w:szCs w:val="24"/>
        </w:rPr>
        <w:t>в том числе в форме практической подготовки – 23</w:t>
      </w:r>
      <w:r>
        <w:rPr>
          <w:rFonts w:ascii="Times New Roman" w:hAnsi="Times New Roman"/>
          <w:sz w:val="24"/>
          <w:szCs w:val="24"/>
        </w:rPr>
        <w:t>6</w:t>
      </w:r>
      <w:r w:rsidRPr="00E16C1B">
        <w:rPr>
          <w:rFonts w:ascii="Times New Roman" w:hAnsi="Times New Roman"/>
          <w:sz w:val="24"/>
          <w:szCs w:val="24"/>
        </w:rPr>
        <w:t xml:space="preserve"> час</w:t>
      </w:r>
      <w:r>
        <w:rPr>
          <w:rFonts w:ascii="Times New Roman" w:hAnsi="Times New Roman"/>
          <w:sz w:val="24"/>
          <w:szCs w:val="24"/>
        </w:rPr>
        <w:t>ов</w:t>
      </w:r>
      <w:r w:rsidRPr="00E16C1B">
        <w:rPr>
          <w:rFonts w:ascii="Times New Roman" w:hAnsi="Times New Roman"/>
          <w:sz w:val="24"/>
          <w:szCs w:val="24"/>
        </w:rPr>
        <w:t>.</w:t>
      </w:r>
    </w:p>
    <w:p w:rsidR="00A7776C" w:rsidRPr="00E16C1B" w:rsidRDefault="00A7776C" w:rsidP="00A7776C">
      <w:pPr>
        <w:spacing w:after="0"/>
        <w:rPr>
          <w:rFonts w:ascii="Times New Roman" w:hAnsi="Times New Roman"/>
          <w:sz w:val="24"/>
          <w:szCs w:val="24"/>
        </w:rPr>
      </w:pP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Из них на освоение МДК – 72 часа</w:t>
      </w: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практики, в том числе учебная – 72 часа</w:t>
      </w:r>
    </w:p>
    <w:p w:rsidR="00A7776C" w:rsidRPr="00E16C1B" w:rsidRDefault="00A7776C" w:rsidP="00A7776C">
      <w:pPr>
        <w:spacing w:after="0"/>
        <w:ind w:left="1416" w:firstLine="708"/>
        <w:rPr>
          <w:rFonts w:ascii="Times New Roman" w:hAnsi="Times New Roman"/>
          <w:sz w:val="24"/>
          <w:szCs w:val="24"/>
        </w:rPr>
      </w:pPr>
      <w:r w:rsidRPr="00E16C1B">
        <w:rPr>
          <w:rFonts w:ascii="Times New Roman" w:hAnsi="Times New Roman"/>
          <w:sz w:val="24"/>
          <w:szCs w:val="24"/>
        </w:rPr>
        <w:t xml:space="preserve">   производственная – 108 часов</w:t>
      </w:r>
    </w:p>
    <w:p w:rsidR="00A7776C" w:rsidRPr="00E16C1B" w:rsidRDefault="00A7776C" w:rsidP="00A7776C">
      <w:pPr>
        <w:rPr>
          <w:rFonts w:ascii="Times New Roman" w:hAnsi="Times New Roman"/>
          <w:i/>
          <w:sz w:val="24"/>
          <w:szCs w:val="24"/>
        </w:rPr>
      </w:pPr>
      <w:r w:rsidRPr="00E16C1B">
        <w:rPr>
          <w:rFonts w:ascii="Times New Roman" w:hAnsi="Times New Roman"/>
          <w:iCs/>
          <w:sz w:val="24"/>
          <w:szCs w:val="24"/>
        </w:rPr>
        <w:t>Промежуточная аттестация</w:t>
      </w:r>
      <w:r w:rsidRPr="00E16C1B">
        <w:rPr>
          <w:rFonts w:ascii="Times New Roman" w:hAnsi="Times New Roman"/>
          <w:i/>
          <w:sz w:val="24"/>
          <w:szCs w:val="24"/>
        </w:rPr>
        <w:t xml:space="preserve"> </w:t>
      </w:r>
      <w:r w:rsidRPr="00E16C1B">
        <w:rPr>
          <w:rFonts w:ascii="Times New Roman" w:hAnsi="Times New Roman"/>
          <w:sz w:val="24"/>
          <w:szCs w:val="24"/>
        </w:rPr>
        <w:t>на усмотрение образовательной организации</w:t>
      </w:r>
      <w:r w:rsidRPr="00E16C1B">
        <w:rPr>
          <w:rFonts w:ascii="Times New Roman" w:hAnsi="Times New Roman"/>
          <w:bCs/>
          <w:i/>
          <w:sz w:val="24"/>
          <w:szCs w:val="24"/>
        </w:rPr>
        <w:t>.</w:t>
      </w: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caps/>
          <w:sz w:val="24"/>
          <w:szCs w:val="24"/>
        </w:rPr>
      </w:pPr>
      <w:r w:rsidRPr="00E16C1B">
        <w:rPr>
          <w:rFonts w:ascii="Times New Roman" w:hAnsi="Times New Roman"/>
          <w:b/>
          <w:caps/>
          <w:sz w:val="24"/>
          <w:szCs w:val="24"/>
        </w:rPr>
        <w:lastRenderedPageBreak/>
        <w:t>2. Структура и содержание профессионального модуля</w:t>
      </w:r>
    </w:p>
    <w:p w:rsidR="00A7776C" w:rsidRPr="00E16C1B" w:rsidRDefault="00A7776C" w:rsidP="00A7776C">
      <w:pPr>
        <w:spacing w:after="0"/>
        <w:rPr>
          <w:rFonts w:ascii="Times New Roman" w:hAnsi="Times New Roman"/>
          <w:b/>
          <w:sz w:val="24"/>
          <w:szCs w:val="24"/>
        </w:rPr>
      </w:pPr>
      <w:r w:rsidRPr="00E16C1B">
        <w:rPr>
          <w:rFonts w:ascii="Times New Roman" w:hAnsi="Times New Roman"/>
          <w:b/>
          <w:sz w:val="24"/>
          <w:szCs w:val="24"/>
        </w:rPr>
        <w:t>2.1. Структура профессионального модуля</w:t>
      </w:r>
      <w:r w:rsidRPr="00E16C1B">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2910"/>
        <w:gridCol w:w="1339"/>
        <w:gridCol w:w="1056"/>
        <w:gridCol w:w="852"/>
        <w:gridCol w:w="1700"/>
        <w:gridCol w:w="2052"/>
        <w:gridCol w:w="560"/>
        <w:gridCol w:w="894"/>
        <w:gridCol w:w="1760"/>
      </w:tblGrid>
      <w:tr w:rsidR="00A7776C" w:rsidRPr="00E16C1B" w:rsidTr="00507777">
        <w:trPr>
          <w:trHeight w:val="484"/>
        </w:trPr>
        <w:tc>
          <w:tcPr>
            <w:tcW w:w="639"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E16C1B">
              <w:rPr>
                <w:rFonts w:ascii="Times New Roman" w:hAnsi="Times New Roman"/>
                <w:sz w:val="20"/>
                <w:szCs w:val="20"/>
              </w:rPr>
              <w:t>общих компетенций</w:t>
            </w:r>
          </w:p>
        </w:tc>
        <w:tc>
          <w:tcPr>
            <w:tcW w:w="967"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Наименования разделов профессионального модуля</w:t>
            </w:r>
          </w:p>
        </w:tc>
        <w:tc>
          <w:tcPr>
            <w:tcW w:w="445" w:type="pct"/>
            <w:vMerge w:val="restart"/>
            <w:tcBorders>
              <w:bottom w:val="single" w:sz="4" w:space="0" w:color="auto"/>
            </w:tcBorders>
            <w:vAlign w:val="center"/>
          </w:tcPr>
          <w:p w:rsidR="00A7776C" w:rsidRPr="00E16C1B" w:rsidRDefault="00A7776C" w:rsidP="00507777">
            <w:pPr>
              <w:spacing w:after="0" w:line="240" w:lineRule="auto"/>
              <w:jc w:val="center"/>
              <w:rPr>
                <w:rFonts w:ascii="Times New Roman" w:hAnsi="Times New Roman"/>
                <w:sz w:val="20"/>
                <w:szCs w:val="20"/>
              </w:rPr>
            </w:pPr>
            <w:r w:rsidRPr="00E16C1B">
              <w:rPr>
                <w:rFonts w:ascii="Times New Roman" w:hAnsi="Times New Roman"/>
                <w:iCs/>
                <w:sz w:val="20"/>
                <w:szCs w:val="20"/>
              </w:rPr>
              <w:t>Всего, час.</w:t>
            </w:r>
          </w:p>
        </w:tc>
        <w:tc>
          <w:tcPr>
            <w:tcW w:w="351" w:type="pct"/>
            <w:vMerge w:val="restart"/>
            <w:tcBorders>
              <w:bottom w:val="single" w:sz="4" w:space="0" w:color="auto"/>
            </w:tcBorders>
            <w:textDirection w:val="btLr"/>
            <w:vAlign w:val="center"/>
          </w:tcPr>
          <w:p w:rsidR="00A7776C" w:rsidRPr="00E16C1B" w:rsidRDefault="00A7776C" w:rsidP="00507777">
            <w:pPr>
              <w:spacing w:after="0" w:line="240" w:lineRule="auto"/>
              <w:ind w:right="113"/>
              <w:jc w:val="center"/>
              <w:rPr>
                <w:rFonts w:ascii="Times New Roman" w:hAnsi="Times New Roman"/>
                <w:sz w:val="20"/>
                <w:szCs w:val="20"/>
              </w:rPr>
            </w:pPr>
            <w:r w:rsidRPr="00E16C1B">
              <w:rPr>
                <w:rFonts w:ascii="Times New Roman" w:hAnsi="Times New Roman"/>
                <w:iCs/>
                <w:sz w:val="20"/>
                <w:szCs w:val="20"/>
              </w:rPr>
              <w:t>В т.ч. в форме практической подготовки</w:t>
            </w:r>
          </w:p>
        </w:tc>
        <w:tc>
          <w:tcPr>
            <w:tcW w:w="2598" w:type="pct"/>
            <w:gridSpan w:val="6"/>
            <w:tcBorders>
              <w:bottom w:val="single" w:sz="4" w:space="0" w:color="auto"/>
            </w:tcBorders>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Объем профессионального модуля, ак. час.</w:t>
            </w:r>
          </w:p>
        </w:tc>
      </w:tr>
      <w:tr w:rsidR="00A7776C" w:rsidRPr="00E16C1B" w:rsidTr="00507777">
        <w:trPr>
          <w:trHeight w:val="58"/>
        </w:trPr>
        <w:tc>
          <w:tcPr>
            <w:tcW w:w="639" w:type="pct"/>
            <w:vMerge/>
          </w:tcPr>
          <w:p w:rsidR="00A7776C" w:rsidRPr="00E16C1B" w:rsidRDefault="00A7776C" w:rsidP="00507777">
            <w:pPr>
              <w:spacing w:after="0" w:line="240" w:lineRule="auto"/>
              <w:rPr>
                <w:rFonts w:ascii="Times New Roman" w:hAnsi="Times New Roman"/>
                <w:i/>
              </w:rPr>
            </w:pPr>
          </w:p>
        </w:tc>
        <w:tc>
          <w:tcPr>
            <w:tcW w:w="967" w:type="pct"/>
            <w:vMerge/>
            <w:vAlign w:val="center"/>
          </w:tcPr>
          <w:p w:rsidR="00A7776C" w:rsidRPr="00E16C1B" w:rsidRDefault="00A7776C" w:rsidP="00507777">
            <w:pPr>
              <w:spacing w:after="0" w:line="240" w:lineRule="auto"/>
              <w:rPr>
                <w:rFonts w:ascii="Times New Roman" w:hAnsi="Times New Roman"/>
                <w:i/>
              </w:rPr>
            </w:pPr>
          </w:p>
        </w:tc>
        <w:tc>
          <w:tcPr>
            <w:tcW w:w="445" w:type="pct"/>
            <w:vMerge/>
            <w:vAlign w:val="center"/>
          </w:tcPr>
          <w:p w:rsidR="00A7776C" w:rsidRPr="00E16C1B" w:rsidRDefault="00A7776C" w:rsidP="00507777">
            <w:pPr>
              <w:spacing w:after="0" w:line="240" w:lineRule="auto"/>
              <w:rPr>
                <w:rFonts w:ascii="Times New Roman" w:hAnsi="Times New Roman"/>
                <w:i/>
                <w:iCs/>
              </w:rPr>
            </w:pPr>
          </w:p>
        </w:tc>
        <w:tc>
          <w:tcPr>
            <w:tcW w:w="351" w:type="pct"/>
            <w:vMerge/>
            <w:shd w:val="clear" w:color="auto" w:fill="FFFF00"/>
          </w:tcPr>
          <w:p w:rsidR="00A7776C" w:rsidRPr="00E16C1B" w:rsidRDefault="00A7776C" w:rsidP="00507777">
            <w:pPr>
              <w:suppressAutoHyphens/>
              <w:spacing w:after="0" w:line="240" w:lineRule="auto"/>
              <w:jc w:val="center"/>
              <w:rPr>
                <w:rFonts w:ascii="Times New Roman" w:hAnsi="Times New Roman"/>
              </w:rPr>
            </w:pPr>
          </w:p>
        </w:tc>
        <w:tc>
          <w:tcPr>
            <w:tcW w:w="1716" w:type="pct"/>
            <w:gridSpan w:val="4"/>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Обучение по МДК</w:t>
            </w:r>
          </w:p>
        </w:tc>
        <w:tc>
          <w:tcPr>
            <w:tcW w:w="882" w:type="pct"/>
            <w:gridSpan w:val="2"/>
            <w:vMerge w:val="restart"/>
            <w:vAlign w:val="center"/>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Практики</w:t>
            </w:r>
          </w:p>
        </w:tc>
      </w:tr>
      <w:tr w:rsidR="00A7776C" w:rsidRPr="00E16C1B" w:rsidTr="00507777">
        <w:tc>
          <w:tcPr>
            <w:tcW w:w="639" w:type="pct"/>
            <w:vMerge/>
          </w:tcPr>
          <w:p w:rsidR="00A7776C" w:rsidRPr="00E16C1B" w:rsidRDefault="00A7776C" w:rsidP="00507777">
            <w:pPr>
              <w:spacing w:after="0" w:line="240" w:lineRule="auto"/>
              <w:rPr>
                <w:rFonts w:ascii="Times New Roman" w:hAnsi="Times New Roman"/>
                <w:i/>
              </w:rPr>
            </w:pPr>
          </w:p>
        </w:tc>
        <w:tc>
          <w:tcPr>
            <w:tcW w:w="967" w:type="pct"/>
            <w:vMerge/>
            <w:vAlign w:val="center"/>
          </w:tcPr>
          <w:p w:rsidR="00A7776C" w:rsidRPr="00E16C1B" w:rsidRDefault="00A7776C" w:rsidP="00507777">
            <w:pPr>
              <w:spacing w:after="0" w:line="240" w:lineRule="auto"/>
              <w:rPr>
                <w:rFonts w:ascii="Times New Roman" w:hAnsi="Times New Roman"/>
                <w:i/>
              </w:rPr>
            </w:pPr>
          </w:p>
        </w:tc>
        <w:tc>
          <w:tcPr>
            <w:tcW w:w="445" w:type="pct"/>
            <w:vMerge/>
            <w:vAlign w:val="center"/>
          </w:tcPr>
          <w:p w:rsidR="00A7776C" w:rsidRPr="00E16C1B" w:rsidRDefault="00A7776C" w:rsidP="00507777">
            <w:pPr>
              <w:spacing w:after="0" w:line="240" w:lineRule="auto"/>
              <w:rPr>
                <w:rFonts w:ascii="Times New Roman" w:hAnsi="Times New Roman"/>
                <w:i/>
                <w:iCs/>
              </w:rPr>
            </w:pPr>
          </w:p>
        </w:tc>
        <w:tc>
          <w:tcPr>
            <w:tcW w:w="351" w:type="pct"/>
            <w:vMerge/>
            <w:shd w:val="clear" w:color="auto" w:fill="FFFF00"/>
          </w:tcPr>
          <w:p w:rsidR="00A7776C" w:rsidRPr="00E16C1B" w:rsidRDefault="00A7776C" w:rsidP="00507777">
            <w:pPr>
              <w:suppressAutoHyphens/>
              <w:spacing w:after="0" w:line="240" w:lineRule="auto"/>
              <w:jc w:val="center"/>
              <w:rPr>
                <w:rFonts w:ascii="Times New Roman" w:hAnsi="Times New Roman"/>
                <w:sz w:val="20"/>
                <w:szCs w:val="20"/>
              </w:rPr>
            </w:pPr>
          </w:p>
        </w:tc>
        <w:tc>
          <w:tcPr>
            <w:tcW w:w="283" w:type="pct"/>
            <w:vMerge w:val="restart"/>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Всего</w:t>
            </w:r>
          </w:p>
          <w:p w:rsidR="00A7776C" w:rsidRPr="00E16C1B" w:rsidRDefault="00A7776C" w:rsidP="00507777">
            <w:pPr>
              <w:suppressAutoHyphens/>
              <w:spacing w:after="0" w:line="240" w:lineRule="auto"/>
              <w:jc w:val="center"/>
              <w:rPr>
                <w:rFonts w:ascii="Times New Roman" w:hAnsi="Times New Roman"/>
                <w:sz w:val="20"/>
                <w:szCs w:val="20"/>
              </w:rPr>
            </w:pPr>
          </w:p>
        </w:tc>
        <w:tc>
          <w:tcPr>
            <w:tcW w:w="1433" w:type="pct"/>
            <w:gridSpan w:val="3"/>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В том числе</w:t>
            </w:r>
          </w:p>
        </w:tc>
        <w:tc>
          <w:tcPr>
            <w:tcW w:w="882" w:type="pct"/>
            <w:gridSpan w:val="2"/>
            <w:vMerge/>
            <w:vAlign w:val="center"/>
          </w:tcPr>
          <w:p w:rsidR="00A7776C" w:rsidRPr="00E16C1B" w:rsidRDefault="00A7776C" w:rsidP="00507777">
            <w:pPr>
              <w:suppressAutoHyphens/>
              <w:spacing w:after="0" w:line="240" w:lineRule="auto"/>
              <w:jc w:val="center"/>
              <w:rPr>
                <w:rFonts w:ascii="Times New Roman" w:hAnsi="Times New Roman"/>
                <w:i/>
              </w:rPr>
            </w:pPr>
          </w:p>
        </w:tc>
      </w:tr>
      <w:tr w:rsidR="00A7776C" w:rsidRPr="00E16C1B" w:rsidTr="00507777">
        <w:trPr>
          <w:cantSplit/>
          <w:trHeight w:val="1415"/>
        </w:trPr>
        <w:tc>
          <w:tcPr>
            <w:tcW w:w="639" w:type="pct"/>
            <w:vMerge/>
          </w:tcPr>
          <w:p w:rsidR="00A7776C" w:rsidRPr="00E16C1B" w:rsidRDefault="00A7776C" w:rsidP="00507777">
            <w:pPr>
              <w:spacing w:after="0" w:line="240" w:lineRule="auto"/>
              <w:rPr>
                <w:rFonts w:ascii="Times New Roman" w:hAnsi="Times New Roman"/>
                <w:i/>
              </w:rPr>
            </w:pPr>
          </w:p>
        </w:tc>
        <w:tc>
          <w:tcPr>
            <w:tcW w:w="967" w:type="pct"/>
            <w:vMerge/>
            <w:vAlign w:val="center"/>
          </w:tcPr>
          <w:p w:rsidR="00A7776C" w:rsidRPr="00E16C1B" w:rsidRDefault="00A7776C" w:rsidP="00507777">
            <w:pPr>
              <w:spacing w:after="0" w:line="240" w:lineRule="auto"/>
              <w:rPr>
                <w:rFonts w:ascii="Times New Roman" w:hAnsi="Times New Roman"/>
                <w:i/>
              </w:rPr>
            </w:pPr>
          </w:p>
        </w:tc>
        <w:tc>
          <w:tcPr>
            <w:tcW w:w="445" w:type="pct"/>
            <w:vMerge/>
            <w:vAlign w:val="center"/>
          </w:tcPr>
          <w:p w:rsidR="00A7776C" w:rsidRPr="00E16C1B" w:rsidRDefault="00A7776C" w:rsidP="00507777">
            <w:pPr>
              <w:spacing w:after="0" w:line="240" w:lineRule="auto"/>
              <w:rPr>
                <w:rFonts w:ascii="Times New Roman" w:hAnsi="Times New Roman"/>
                <w:i/>
              </w:rPr>
            </w:pPr>
          </w:p>
        </w:tc>
        <w:tc>
          <w:tcPr>
            <w:tcW w:w="351" w:type="pct"/>
            <w:vMerge/>
            <w:shd w:val="clear" w:color="auto" w:fill="FFFF00"/>
          </w:tcPr>
          <w:p w:rsidR="00A7776C" w:rsidRPr="00E16C1B" w:rsidRDefault="00A7776C" w:rsidP="00507777">
            <w:pPr>
              <w:suppressAutoHyphens/>
              <w:spacing w:after="0" w:line="240" w:lineRule="auto"/>
              <w:jc w:val="center"/>
              <w:rPr>
                <w:rFonts w:ascii="Times New Roman" w:hAnsi="Times New Roman"/>
                <w:i/>
                <w:sz w:val="20"/>
                <w:szCs w:val="20"/>
              </w:rPr>
            </w:pPr>
          </w:p>
        </w:tc>
        <w:tc>
          <w:tcPr>
            <w:tcW w:w="283" w:type="pct"/>
            <w:vMerge/>
          </w:tcPr>
          <w:p w:rsidR="00A7776C" w:rsidRPr="00E16C1B" w:rsidRDefault="00A7776C" w:rsidP="00507777">
            <w:pPr>
              <w:suppressAutoHyphens/>
              <w:spacing w:after="0" w:line="240" w:lineRule="auto"/>
              <w:jc w:val="center"/>
              <w:rPr>
                <w:rFonts w:ascii="Times New Roman" w:hAnsi="Times New Roman"/>
                <w:i/>
                <w:sz w:val="20"/>
                <w:szCs w:val="20"/>
              </w:rPr>
            </w:pPr>
          </w:p>
        </w:tc>
        <w:tc>
          <w:tcPr>
            <w:tcW w:w="565" w:type="pct"/>
            <w:vAlign w:val="center"/>
          </w:tcPr>
          <w:p w:rsidR="00A7776C" w:rsidRPr="00E16C1B" w:rsidRDefault="00A7776C" w:rsidP="00507777">
            <w:pPr>
              <w:suppressAutoHyphens/>
              <w:spacing w:after="0" w:line="240" w:lineRule="auto"/>
              <w:ind w:right="-57"/>
              <w:jc w:val="center"/>
              <w:rPr>
                <w:rFonts w:ascii="Times New Roman" w:hAnsi="Times New Roman"/>
                <w:color w:val="000000"/>
                <w:sz w:val="20"/>
                <w:szCs w:val="20"/>
              </w:rPr>
            </w:pPr>
            <w:r w:rsidRPr="00E16C1B">
              <w:rPr>
                <w:rFonts w:ascii="Times New Roman" w:hAnsi="Times New Roman"/>
                <w:color w:val="000000"/>
                <w:sz w:val="20"/>
                <w:szCs w:val="20"/>
              </w:rPr>
              <w:t>Лабораторных и практических занятий</w:t>
            </w:r>
          </w:p>
          <w:p w:rsidR="00A7776C" w:rsidRPr="00E16C1B" w:rsidRDefault="00A7776C" w:rsidP="00507777">
            <w:pPr>
              <w:suppressAutoHyphens/>
              <w:spacing w:after="0" w:line="240" w:lineRule="auto"/>
              <w:ind w:right="-57"/>
              <w:jc w:val="center"/>
              <w:rPr>
                <w:rFonts w:ascii="Times New Roman" w:hAnsi="Times New Roman"/>
                <w:color w:val="000000"/>
                <w:sz w:val="20"/>
                <w:szCs w:val="20"/>
              </w:rPr>
            </w:pPr>
          </w:p>
          <w:p w:rsidR="00A7776C" w:rsidRPr="00E16C1B" w:rsidRDefault="00A7776C" w:rsidP="00507777">
            <w:pPr>
              <w:suppressAutoHyphens/>
              <w:spacing w:after="0" w:line="240" w:lineRule="auto"/>
              <w:ind w:right="-57"/>
              <w:jc w:val="center"/>
              <w:rPr>
                <w:rFonts w:ascii="Times New Roman" w:hAnsi="Times New Roman"/>
                <w:i/>
                <w:sz w:val="20"/>
                <w:szCs w:val="20"/>
              </w:rPr>
            </w:pPr>
          </w:p>
        </w:tc>
        <w:tc>
          <w:tcPr>
            <w:tcW w:w="682" w:type="pct"/>
            <w:vAlign w:val="center"/>
          </w:tcPr>
          <w:p w:rsidR="00A7776C" w:rsidRPr="00E16C1B" w:rsidRDefault="00A7776C" w:rsidP="00507777">
            <w:pPr>
              <w:suppressAutoHyphens/>
              <w:spacing w:after="0" w:line="240" w:lineRule="auto"/>
              <w:ind w:right="-57"/>
              <w:jc w:val="center"/>
              <w:rPr>
                <w:rFonts w:ascii="Times New Roman" w:hAnsi="Times New Roman"/>
                <w:color w:val="000000"/>
                <w:sz w:val="20"/>
                <w:szCs w:val="20"/>
              </w:rPr>
            </w:pPr>
            <w:r w:rsidRPr="00E16C1B">
              <w:rPr>
                <w:rFonts w:ascii="Times New Roman" w:hAnsi="Times New Roman"/>
                <w:sz w:val="20"/>
                <w:szCs w:val="20"/>
              </w:rPr>
              <w:t>Самостоятельная работа</w:t>
            </w:r>
            <w:r w:rsidRPr="00E16C1B">
              <w:rPr>
                <w:rFonts w:ascii="Times New Roman" w:hAnsi="Times New Roman"/>
                <w:i/>
                <w:vertAlign w:val="superscript"/>
              </w:rPr>
              <w:footnoteReference w:id="1"/>
            </w:r>
          </w:p>
        </w:tc>
        <w:tc>
          <w:tcPr>
            <w:tcW w:w="186" w:type="pct"/>
            <w:textDirection w:val="btLr"/>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Промежуточная аттестация</w:t>
            </w:r>
          </w:p>
        </w:tc>
        <w:tc>
          <w:tcPr>
            <w:tcW w:w="297"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Учебная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c>
          <w:tcPr>
            <w:tcW w:w="585"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Производственная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r>
      <w:tr w:rsidR="00A7776C" w:rsidRPr="00E16C1B" w:rsidTr="00507777">
        <w:trPr>
          <w:trHeight w:val="415"/>
        </w:trPr>
        <w:tc>
          <w:tcPr>
            <w:tcW w:w="639"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w:t>
            </w:r>
          </w:p>
        </w:tc>
        <w:tc>
          <w:tcPr>
            <w:tcW w:w="967"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c>
          <w:tcPr>
            <w:tcW w:w="44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3</w:t>
            </w:r>
          </w:p>
        </w:tc>
        <w:tc>
          <w:tcPr>
            <w:tcW w:w="35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4</w:t>
            </w:r>
          </w:p>
        </w:tc>
        <w:tc>
          <w:tcPr>
            <w:tcW w:w="283"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5</w:t>
            </w:r>
          </w:p>
        </w:tc>
        <w:tc>
          <w:tcPr>
            <w:tcW w:w="56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6</w:t>
            </w:r>
          </w:p>
        </w:tc>
        <w:tc>
          <w:tcPr>
            <w:tcW w:w="682"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8</w:t>
            </w:r>
          </w:p>
        </w:tc>
        <w:tc>
          <w:tcPr>
            <w:tcW w:w="186"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9</w:t>
            </w:r>
          </w:p>
        </w:tc>
        <w:tc>
          <w:tcPr>
            <w:tcW w:w="297"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10</w:t>
            </w:r>
          </w:p>
        </w:tc>
        <w:tc>
          <w:tcPr>
            <w:tcW w:w="58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11</w:t>
            </w:r>
          </w:p>
        </w:tc>
      </w:tr>
      <w:tr w:rsidR="00A7776C" w:rsidRPr="00E16C1B" w:rsidTr="00507777">
        <w:tc>
          <w:tcPr>
            <w:tcW w:w="639"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ПК</w:t>
            </w:r>
            <w:r>
              <w:rPr>
                <w:rFonts w:ascii="Times New Roman" w:hAnsi="Times New Roman"/>
              </w:rPr>
              <w:t xml:space="preserve"> 2.1.</w:t>
            </w:r>
          </w:p>
          <w:p w:rsidR="00A7776C" w:rsidRPr="00E16C1B" w:rsidRDefault="00A7776C" w:rsidP="00507777">
            <w:pPr>
              <w:spacing w:after="0" w:line="240" w:lineRule="auto"/>
              <w:rPr>
                <w:rFonts w:ascii="Times New Roman" w:hAnsi="Times New Roman"/>
              </w:rPr>
            </w:pPr>
            <w:r w:rsidRPr="00E16C1B">
              <w:rPr>
                <w:rFonts w:ascii="Times New Roman" w:hAnsi="Times New Roman"/>
              </w:rPr>
              <w:t>ОК</w:t>
            </w:r>
            <w:r>
              <w:rPr>
                <w:rFonts w:ascii="Times New Roman" w:hAnsi="Times New Roman"/>
              </w:rPr>
              <w:t xml:space="preserve"> 01, 02, 09</w:t>
            </w:r>
          </w:p>
        </w:tc>
        <w:tc>
          <w:tcPr>
            <w:tcW w:w="967"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Раздел 1. Технология монтажа силовых и осветительных проводов и кабелей</w:t>
            </w:r>
          </w:p>
        </w:tc>
        <w:tc>
          <w:tcPr>
            <w:tcW w:w="445"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142</w:t>
            </w:r>
          </w:p>
        </w:tc>
        <w:tc>
          <w:tcPr>
            <w:tcW w:w="351" w:type="pct"/>
          </w:tcPr>
          <w:p w:rsidR="00A7776C" w:rsidRPr="00CC7F42" w:rsidRDefault="00A7776C" w:rsidP="00507777">
            <w:pPr>
              <w:spacing w:after="0" w:line="240" w:lineRule="auto"/>
              <w:jc w:val="center"/>
              <w:rPr>
                <w:rFonts w:ascii="Times New Roman" w:hAnsi="Times New Roman"/>
              </w:rPr>
            </w:pPr>
            <w:r w:rsidRPr="00CC7F42">
              <w:rPr>
                <w:rFonts w:ascii="Times New Roman" w:hAnsi="Times New Roman"/>
              </w:rPr>
              <w:t>64</w:t>
            </w:r>
          </w:p>
        </w:tc>
        <w:tc>
          <w:tcPr>
            <w:tcW w:w="283"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52</w:t>
            </w:r>
          </w:p>
        </w:tc>
        <w:tc>
          <w:tcPr>
            <w:tcW w:w="565" w:type="pct"/>
          </w:tcPr>
          <w:p w:rsidR="00A7776C" w:rsidRPr="00CC7F42" w:rsidRDefault="00A7776C" w:rsidP="00507777">
            <w:pPr>
              <w:spacing w:after="0" w:line="240" w:lineRule="auto"/>
              <w:jc w:val="center"/>
              <w:rPr>
                <w:rFonts w:ascii="Times New Roman" w:hAnsi="Times New Roman"/>
                <w:b/>
                <w:bCs/>
              </w:rPr>
            </w:pPr>
            <w:r w:rsidRPr="00CC7F42">
              <w:rPr>
                <w:rFonts w:ascii="Times New Roman" w:hAnsi="Times New Roman"/>
                <w:b/>
                <w:bCs/>
              </w:rPr>
              <w:t xml:space="preserve">28 </w:t>
            </w:r>
          </w:p>
        </w:tc>
        <w:tc>
          <w:tcPr>
            <w:tcW w:w="682" w:type="pct"/>
          </w:tcPr>
          <w:p w:rsidR="00A7776C" w:rsidRPr="00E16C1B" w:rsidRDefault="00A7776C" w:rsidP="00507777">
            <w:pPr>
              <w:spacing w:after="0" w:line="240" w:lineRule="auto"/>
              <w:jc w:val="center"/>
              <w:rPr>
                <w:rFonts w:ascii="Times New Roman" w:hAnsi="Times New Roman"/>
              </w:rPr>
            </w:pPr>
            <w:r w:rsidRPr="00E16C1B">
              <w:rPr>
                <w:rFonts w:ascii="Times New Roman" w:hAnsi="Times New Roman"/>
              </w:rPr>
              <w:t>-</w:t>
            </w:r>
          </w:p>
        </w:tc>
        <w:tc>
          <w:tcPr>
            <w:tcW w:w="186" w:type="pct"/>
            <w:vMerge w:val="restart"/>
          </w:tcPr>
          <w:p w:rsidR="00A7776C" w:rsidRPr="00E16C1B" w:rsidRDefault="00A7776C" w:rsidP="00507777">
            <w:pPr>
              <w:spacing w:after="0" w:line="240" w:lineRule="auto"/>
              <w:jc w:val="center"/>
              <w:rPr>
                <w:rFonts w:ascii="Times New Roman" w:hAnsi="Times New Roman"/>
              </w:rPr>
            </w:pPr>
            <w:r w:rsidRPr="00E16C1B">
              <w:rPr>
                <w:rFonts w:ascii="Times New Roman" w:hAnsi="Times New Roman"/>
              </w:rPr>
              <w:t>-</w:t>
            </w:r>
          </w:p>
        </w:tc>
        <w:tc>
          <w:tcPr>
            <w:tcW w:w="297"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585" w:type="pct"/>
          </w:tcPr>
          <w:p w:rsidR="00A7776C" w:rsidRPr="00E16C1B" w:rsidRDefault="00A7776C" w:rsidP="00507777">
            <w:pPr>
              <w:spacing w:after="0" w:line="240" w:lineRule="auto"/>
              <w:jc w:val="center"/>
              <w:rPr>
                <w:rFonts w:ascii="Times New Roman" w:hAnsi="Times New Roman"/>
                <w:b/>
                <w:bCs/>
              </w:rPr>
            </w:pPr>
          </w:p>
        </w:tc>
      </w:tr>
      <w:tr w:rsidR="00A7776C" w:rsidRPr="00E16C1B" w:rsidTr="00507777">
        <w:trPr>
          <w:trHeight w:val="314"/>
        </w:trPr>
        <w:tc>
          <w:tcPr>
            <w:tcW w:w="639"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ПК</w:t>
            </w:r>
            <w:r>
              <w:rPr>
                <w:rFonts w:ascii="Times New Roman" w:hAnsi="Times New Roman"/>
              </w:rPr>
              <w:t xml:space="preserve"> 2.2</w:t>
            </w:r>
          </w:p>
          <w:p w:rsidR="00A7776C" w:rsidRPr="00E16C1B" w:rsidRDefault="00A7776C" w:rsidP="00507777">
            <w:pPr>
              <w:spacing w:after="0" w:line="240" w:lineRule="auto"/>
              <w:rPr>
                <w:rFonts w:ascii="Times New Roman" w:hAnsi="Times New Roman"/>
              </w:rPr>
            </w:pPr>
            <w:r w:rsidRPr="00E16C1B">
              <w:rPr>
                <w:rFonts w:ascii="Times New Roman" w:hAnsi="Times New Roman"/>
              </w:rPr>
              <w:t>ОК</w:t>
            </w:r>
            <w:r>
              <w:rPr>
                <w:rFonts w:ascii="Times New Roman" w:hAnsi="Times New Roman"/>
              </w:rPr>
              <w:t xml:space="preserve"> 01, 02, 09</w:t>
            </w:r>
          </w:p>
        </w:tc>
        <w:tc>
          <w:tcPr>
            <w:tcW w:w="967"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Раздел 2. Технология обслуживания и ремонта силовых и осветительных проводов и кабелей</w:t>
            </w:r>
          </w:p>
        </w:tc>
        <w:tc>
          <w:tcPr>
            <w:tcW w:w="445"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126</w:t>
            </w:r>
          </w:p>
        </w:tc>
        <w:tc>
          <w:tcPr>
            <w:tcW w:w="351" w:type="pct"/>
          </w:tcPr>
          <w:p w:rsidR="00A7776C" w:rsidRPr="00CC7F42" w:rsidRDefault="00A7776C" w:rsidP="00507777">
            <w:pPr>
              <w:spacing w:after="0" w:line="240" w:lineRule="auto"/>
              <w:jc w:val="center"/>
              <w:rPr>
                <w:rFonts w:ascii="Times New Roman" w:hAnsi="Times New Roman"/>
              </w:rPr>
            </w:pPr>
            <w:r w:rsidRPr="00CC7F42">
              <w:rPr>
                <w:rFonts w:ascii="Times New Roman" w:hAnsi="Times New Roman"/>
              </w:rPr>
              <w:t>64</w:t>
            </w:r>
          </w:p>
        </w:tc>
        <w:tc>
          <w:tcPr>
            <w:tcW w:w="283"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565" w:type="pct"/>
          </w:tcPr>
          <w:p w:rsidR="00A7776C" w:rsidRPr="00CC7F42" w:rsidRDefault="00A7776C" w:rsidP="00507777">
            <w:pPr>
              <w:spacing w:after="0" w:line="240" w:lineRule="auto"/>
              <w:jc w:val="center"/>
              <w:rPr>
                <w:rFonts w:ascii="Times New Roman" w:hAnsi="Times New Roman"/>
                <w:b/>
                <w:bCs/>
              </w:rPr>
            </w:pPr>
            <w:r w:rsidRPr="00CC7F42">
              <w:rPr>
                <w:rFonts w:ascii="Times New Roman" w:hAnsi="Times New Roman"/>
                <w:b/>
                <w:bCs/>
              </w:rPr>
              <w:t>28</w:t>
            </w:r>
          </w:p>
        </w:tc>
        <w:tc>
          <w:tcPr>
            <w:tcW w:w="682" w:type="pct"/>
          </w:tcPr>
          <w:p w:rsidR="00A7776C" w:rsidRPr="00E16C1B" w:rsidRDefault="00A7776C" w:rsidP="00507777">
            <w:pPr>
              <w:spacing w:after="0" w:line="240" w:lineRule="auto"/>
              <w:jc w:val="center"/>
              <w:rPr>
                <w:rFonts w:ascii="Times New Roman" w:hAnsi="Times New Roman"/>
              </w:rPr>
            </w:pPr>
            <w:r w:rsidRPr="00E16C1B">
              <w:rPr>
                <w:rFonts w:ascii="Times New Roman" w:hAnsi="Times New Roman"/>
              </w:rPr>
              <w:t>-</w:t>
            </w:r>
          </w:p>
        </w:tc>
        <w:tc>
          <w:tcPr>
            <w:tcW w:w="186" w:type="pct"/>
            <w:vMerge/>
          </w:tcPr>
          <w:p w:rsidR="00A7776C" w:rsidRPr="00E16C1B" w:rsidRDefault="00A7776C" w:rsidP="00507777">
            <w:pPr>
              <w:spacing w:after="0" w:line="240" w:lineRule="auto"/>
              <w:jc w:val="center"/>
              <w:rPr>
                <w:rFonts w:ascii="Times New Roman" w:hAnsi="Times New Roman"/>
              </w:rPr>
            </w:pPr>
          </w:p>
        </w:tc>
        <w:tc>
          <w:tcPr>
            <w:tcW w:w="297" w:type="pct"/>
          </w:tcPr>
          <w:p w:rsidR="00A7776C" w:rsidRPr="00E16C1B" w:rsidRDefault="00A7776C" w:rsidP="00507777">
            <w:pPr>
              <w:spacing w:after="0" w:line="240" w:lineRule="auto"/>
              <w:jc w:val="center"/>
              <w:rPr>
                <w:rFonts w:ascii="Times New Roman" w:hAnsi="Times New Roman"/>
                <w:b/>
                <w:bCs/>
              </w:rPr>
            </w:pPr>
            <w:r w:rsidRPr="00E16C1B">
              <w:rPr>
                <w:rFonts w:ascii="Times New Roman" w:hAnsi="Times New Roman"/>
                <w:b/>
                <w:bCs/>
              </w:rPr>
              <w:t>36</w:t>
            </w:r>
          </w:p>
        </w:tc>
        <w:tc>
          <w:tcPr>
            <w:tcW w:w="585" w:type="pct"/>
          </w:tcPr>
          <w:p w:rsidR="00A7776C" w:rsidRPr="00E16C1B" w:rsidRDefault="00A7776C" w:rsidP="00507777">
            <w:pPr>
              <w:spacing w:after="0" w:line="240" w:lineRule="auto"/>
              <w:jc w:val="center"/>
              <w:rPr>
                <w:rFonts w:ascii="Times New Roman" w:hAnsi="Times New Roman"/>
                <w:b/>
                <w:bCs/>
              </w:rPr>
            </w:pPr>
          </w:p>
        </w:tc>
      </w:tr>
      <w:tr w:rsidR="00A7776C" w:rsidRPr="00E16C1B" w:rsidTr="00507777">
        <w:tc>
          <w:tcPr>
            <w:tcW w:w="639" w:type="pct"/>
          </w:tcPr>
          <w:p w:rsidR="00A7776C" w:rsidRPr="00E16C1B" w:rsidRDefault="00A7776C" w:rsidP="00507777">
            <w:pPr>
              <w:spacing w:after="0" w:line="240" w:lineRule="auto"/>
              <w:rPr>
                <w:rFonts w:ascii="Times New Roman" w:hAnsi="Times New Roman"/>
                <w:i/>
              </w:rPr>
            </w:pPr>
          </w:p>
        </w:tc>
        <w:tc>
          <w:tcPr>
            <w:tcW w:w="967" w:type="pct"/>
          </w:tcPr>
          <w:p w:rsidR="00A7776C" w:rsidRPr="00CC7F42" w:rsidRDefault="00A7776C" w:rsidP="00507777">
            <w:pPr>
              <w:suppressAutoHyphens/>
              <w:spacing w:after="0" w:line="240" w:lineRule="auto"/>
              <w:rPr>
                <w:rFonts w:ascii="Times New Roman" w:hAnsi="Times New Roman"/>
              </w:rPr>
            </w:pPr>
            <w:r w:rsidRPr="00CC7F42">
              <w:rPr>
                <w:rFonts w:ascii="Times New Roman" w:hAnsi="Times New Roman"/>
              </w:rPr>
              <w:t>Производственная практика</w:t>
            </w:r>
          </w:p>
        </w:tc>
        <w:tc>
          <w:tcPr>
            <w:tcW w:w="445" w:type="pct"/>
          </w:tcPr>
          <w:p w:rsidR="00A7776C" w:rsidRPr="00CC7F42" w:rsidRDefault="00A7776C" w:rsidP="00507777">
            <w:pPr>
              <w:suppressAutoHyphens/>
              <w:spacing w:after="0" w:line="240" w:lineRule="auto"/>
              <w:jc w:val="center"/>
              <w:rPr>
                <w:rFonts w:ascii="Times New Roman" w:hAnsi="Times New Roman"/>
                <w:b/>
                <w:bCs/>
              </w:rPr>
            </w:pPr>
          </w:p>
        </w:tc>
        <w:tc>
          <w:tcPr>
            <w:tcW w:w="351" w:type="pct"/>
            <w:shd w:val="clear" w:color="auto" w:fill="C0C0C0"/>
          </w:tcPr>
          <w:p w:rsidR="00A7776C" w:rsidRPr="00CC7F42" w:rsidRDefault="00A7776C" w:rsidP="00507777">
            <w:pPr>
              <w:spacing w:after="0" w:line="240" w:lineRule="auto"/>
              <w:jc w:val="center"/>
              <w:rPr>
                <w:rFonts w:ascii="Times New Roman" w:hAnsi="Times New Roman"/>
                <w:i/>
              </w:rPr>
            </w:pPr>
            <w:r w:rsidRPr="00CC7F42">
              <w:rPr>
                <w:rFonts w:ascii="Times New Roman" w:hAnsi="Times New Roman"/>
                <w:i/>
              </w:rPr>
              <w:t>108</w:t>
            </w:r>
          </w:p>
        </w:tc>
        <w:tc>
          <w:tcPr>
            <w:tcW w:w="283" w:type="pct"/>
            <w:shd w:val="clear" w:color="auto" w:fill="C0C0C0"/>
          </w:tcPr>
          <w:p w:rsidR="00A7776C" w:rsidRPr="00CC7F42" w:rsidRDefault="00A7776C" w:rsidP="00507777">
            <w:pPr>
              <w:spacing w:after="0" w:line="240" w:lineRule="auto"/>
              <w:jc w:val="center"/>
              <w:rPr>
                <w:rFonts w:ascii="Times New Roman" w:hAnsi="Times New Roman"/>
                <w:i/>
              </w:rPr>
            </w:pPr>
          </w:p>
        </w:tc>
        <w:tc>
          <w:tcPr>
            <w:tcW w:w="565" w:type="pct"/>
            <w:shd w:val="clear" w:color="auto" w:fill="C0C0C0"/>
          </w:tcPr>
          <w:p w:rsidR="00A7776C" w:rsidRPr="00CC7F42" w:rsidRDefault="00A7776C" w:rsidP="00507777">
            <w:pPr>
              <w:spacing w:after="0" w:line="240" w:lineRule="auto"/>
              <w:jc w:val="center"/>
              <w:rPr>
                <w:rFonts w:ascii="Times New Roman" w:hAnsi="Times New Roman"/>
                <w:i/>
              </w:rPr>
            </w:pPr>
          </w:p>
        </w:tc>
        <w:tc>
          <w:tcPr>
            <w:tcW w:w="1165" w:type="pct"/>
            <w:gridSpan w:val="3"/>
            <w:shd w:val="clear" w:color="auto" w:fill="C0C0C0"/>
          </w:tcPr>
          <w:p w:rsidR="00A7776C" w:rsidRPr="00CC7F42" w:rsidRDefault="00A7776C" w:rsidP="00507777">
            <w:pPr>
              <w:spacing w:after="0" w:line="240" w:lineRule="auto"/>
              <w:jc w:val="center"/>
              <w:rPr>
                <w:rFonts w:ascii="Times New Roman" w:hAnsi="Times New Roman"/>
                <w:i/>
              </w:rPr>
            </w:pPr>
          </w:p>
        </w:tc>
        <w:tc>
          <w:tcPr>
            <w:tcW w:w="585" w:type="pct"/>
          </w:tcPr>
          <w:p w:rsidR="00A7776C" w:rsidRPr="00CC7F42" w:rsidRDefault="00A7776C" w:rsidP="00507777">
            <w:pPr>
              <w:suppressAutoHyphens/>
              <w:spacing w:after="0" w:line="240" w:lineRule="auto"/>
              <w:jc w:val="center"/>
              <w:rPr>
                <w:rFonts w:ascii="Times New Roman" w:hAnsi="Times New Roman"/>
              </w:rPr>
            </w:pPr>
            <w:r w:rsidRPr="00CC7F42">
              <w:rPr>
                <w:rFonts w:ascii="Times New Roman" w:hAnsi="Times New Roman"/>
              </w:rPr>
              <w:t>108</w:t>
            </w:r>
          </w:p>
        </w:tc>
      </w:tr>
      <w:tr w:rsidR="00A7776C" w:rsidRPr="00E16C1B" w:rsidTr="00507777">
        <w:tc>
          <w:tcPr>
            <w:tcW w:w="639" w:type="pct"/>
          </w:tcPr>
          <w:p w:rsidR="00A7776C" w:rsidRPr="00E16C1B" w:rsidRDefault="00A7776C" w:rsidP="00507777">
            <w:pPr>
              <w:spacing w:after="0" w:line="240" w:lineRule="auto"/>
              <w:rPr>
                <w:rFonts w:ascii="Times New Roman" w:hAnsi="Times New Roman"/>
                <w:i/>
              </w:rPr>
            </w:pPr>
          </w:p>
        </w:tc>
        <w:tc>
          <w:tcPr>
            <w:tcW w:w="967" w:type="pct"/>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Промежуточная аттестация</w:t>
            </w:r>
          </w:p>
        </w:tc>
        <w:tc>
          <w:tcPr>
            <w:tcW w:w="445" w:type="pct"/>
          </w:tcPr>
          <w:p w:rsidR="00A7776C" w:rsidRPr="00E16C1B" w:rsidRDefault="00A7776C" w:rsidP="00507777">
            <w:pPr>
              <w:suppressAutoHyphens/>
              <w:spacing w:after="0" w:line="240" w:lineRule="auto"/>
              <w:jc w:val="center"/>
              <w:rPr>
                <w:rFonts w:ascii="Times New Roman" w:hAnsi="Times New Roman"/>
                <w:b/>
                <w:bCs/>
              </w:rPr>
            </w:pPr>
            <w:r w:rsidRPr="00E16C1B">
              <w:rPr>
                <w:rFonts w:ascii="Times New Roman" w:hAnsi="Times New Roman"/>
                <w:b/>
                <w:bCs/>
              </w:rPr>
              <w:t>-</w:t>
            </w:r>
          </w:p>
        </w:tc>
        <w:tc>
          <w:tcPr>
            <w:tcW w:w="351" w:type="pct"/>
            <w:shd w:val="clear" w:color="auto" w:fill="C0C0C0"/>
          </w:tcPr>
          <w:p w:rsidR="00A7776C" w:rsidRPr="00CC7F42" w:rsidRDefault="00A7776C" w:rsidP="00507777">
            <w:pPr>
              <w:spacing w:after="0" w:line="240" w:lineRule="auto"/>
              <w:jc w:val="center"/>
              <w:rPr>
                <w:rFonts w:ascii="Times New Roman" w:hAnsi="Times New Roman"/>
                <w:i/>
              </w:rPr>
            </w:pPr>
            <w:r w:rsidRPr="00CC7F42">
              <w:rPr>
                <w:rFonts w:ascii="Times New Roman" w:hAnsi="Times New Roman"/>
                <w:i/>
              </w:rPr>
              <w:t>-</w:t>
            </w:r>
          </w:p>
        </w:tc>
        <w:tc>
          <w:tcPr>
            <w:tcW w:w="283" w:type="pct"/>
            <w:shd w:val="clear" w:color="auto" w:fill="C0C0C0"/>
          </w:tcPr>
          <w:p w:rsidR="00A7776C" w:rsidRPr="00E16C1B" w:rsidRDefault="00A7776C" w:rsidP="00507777">
            <w:pPr>
              <w:spacing w:after="0" w:line="240" w:lineRule="auto"/>
              <w:jc w:val="center"/>
              <w:rPr>
                <w:rFonts w:ascii="Times New Roman" w:hAnsi="Times New Roman"/>
                <w:i/>
              </w:rPr>
            </w:pPr>
          </w:p>
        </w:tc>
        <w:tc>
          <w:tcPr>
            <w:tcW w:w="565" w:type="pct"/>
            <w:shd w:val="clear" w:color="auto" w:fill="C0C0C0"/>
          </w:tcPr>
          <w:p w:rsidR="00A7776C" w:rsidRPr="00CC7F42" w:rsidRDefault="00A7776C" w:rsidP="00507777">
            <w:pPr>
              <w:spacing w:after="0" w:line="240" w:lineRule="auto"/>
              <w:jc w:val="center"/>
              <w:rPr>
                <w:rFonts w:ascii="Times New Roman" w:hAnsi="Times New Roman"/>
                <w:i/>
              </w:rPr>
            </w:pPr>
          </w:p>
        </w:tc>
        <w:tc>
          <w:tcPr>
            <w:tcW w:w="1165" w:type="pct"/>
            <w:gridSpan w:val="3"/>
            <w:shd w:val="clear" w:color="auto" w:fill="C0C0C0"/>
          </w:tcPr>
          <w:p w:rsidR="00A7776C" w:rsidRPr="00E16C1B" w:rsidRDefault="00A7776C" w:rsidP="00507777">
            <w:pPr>
              <w:spacing w:after="0" w:line="240" w:lineRule="auto"/>
              <w:jc w:val="center"/>
              <w:rPr>
                <w:rFonts w:ascii="Times New Roman" w:hAnsi="Times New Roman"/>
                <w:i/>
              </w:rPr>
            </w:pPr>
          </w:p>
        </w:tc>
        <w:tc>
          <w:tcPr>
            <w:tcW w:w="585" w:type="pct"/>
          </w:tcPr>
          <w:p w:rsidR="00A7776C" w:rsidRPr="00E16C1B" w:rsidRDefault="00A7776C" w:rsidP="00507777">
            <w:pPr>
              <w:suppressAutoHyphens/>
              <w:spacing w:after="0" w:line="240" w:lineRule="auto"/>
              <w:jc w:val="center"/>
              <w:rPr>
                <w:rFonts w:ascii="Times New Roman" w:hAnsi="Times New Roman"/>
              </w:rPr>
            </w:pPr>
          </w:p>
        </w:tc>
      </w:tr>
      <w:tr w:rsidR="00A7776C" w:rsidRPr="00E16C1B" w:rsidTr="00507777">
        <w:tc>
          <w:tcPr>
            <w:tcW w:w="639" w:type="pct"/>
          </w:tcPr>
          <w:p w:rsidR="00A7776C" w:rsidRPr="00E16C1B" w:rsidRDefault="00A7776C" w:rsidP="00507777">
            <w:pPr>
              <w:spacing w:line="240" w:lineRule="auto"/>
              <w:rPr>
                <w:rFonts w:ascii="Times New Roman" w:hAnsi="Times New Roman"/>
                <w:b/>
                <w:i/>
              </w:rPr>
            </w:pPr>
          </w:p>
        </w:tc>
        <w:tc>
          <w:tcPr>
            <w:tcW w:w="967" w:type="pct"/>
          </w:tcPr>
          <w:p w:rsidR="00A7776C" w:rsidRPr="00E16C1B" w:rsidRDefault="00A7776C" w:rsidP="00507777">
            <w:pPr>
              <w:spacing w:line="240" w:lineRule="auto"/>
              <w:rPr>
                <w:rFonts w:ascii="Times New Roman" w:hAnsi="Times New Roman"/>
                <w:b/>
                <w:i/>
              </w:rPr>
            </w:pPr>
            <w:r w:rsidRPr="00E16C1B">
              <w:rPr>
                <w:rFonts w:ascii="Times New Roman" w:hAnsi="Times New Roman"/>
                <w:b/>
                <w:i/>
              </w:rPr>
              <w:t>Всего:</w:t>
            </w:r>
          </w:p>
        </w:tc>
        <w:tc>
          <w:tcPr>
            <w:tcW w:w="445"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268</w:t>
            </w:r>
          </w:p>
        </w:tc>
        <w:tc>
          <w:tcPr>
            <w:tcW w:w="351" w:type="pct"/>
          </w:tcPr>
          <w:p w:rsidR="00A7776C" w:rsidRPr="00CC7F42" w:rsidRDefault="00A7776C" w:rsidP="00507777">
            <w:pPr>
              <w:spacing w:after="0" w:line="240" w:lineRule="auto"/>
              <w:jc w:val="center"/>
              <w:rPr>
                <w:rFonts w:ascii="Times New Roman" w:hAnsi="Times New Roman"/>
                <w:b/>
                <w:i/>
              </w:rPr>
            </w:pPr>
            <w:r w:rsidRPr="00CC7F42">
              <w:rPr>
                <w:rFonts w:ascii="Times New Roman" w:hAnsi="Times New Roman"/>
                <w:b/>
                <w:i/>
              </w:rPr>
              <w:t>236</w:t>
            </w:r>
          </w:p>
        </w:tc>
        <w:tc>
          <w:tcPr>
            <w:tcW w:w="283"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88</w:t>
            </w:r>
          </w:p>
        </w:tc>
        <w:tc>
          <w:tcPr>
            <w:tcW w:w="565" w:type="pct"/>
          </w:tcPr>
          <w:p w:rsidR="00A7776C" w:rsidRPr="00CC7F42" w:rsidRDefault="00A7776C" w:rsidP="00507777">
            <w:pPr>
              <w:spacing w:after="0" w:line="240" w:lineRule="auto"/>
              <w:jc w:val="center"/>
              <w:rPr>
                <w:rFonts w:ascii="Times New Roman" w:hAnsi="Times New Roman"/>
                <w:b/>
                <w:i/>
              </w:rPr>
            </w:pPr>
            <w:r w:rsidRPr="00CC7F42">
              <w:rPr>
                <w:rFonts w:ascii="Times New Roman" w:hAnsi="Times New Roman"/>
                <w:b/>
                <w:i/>
              </w:rPr>
              <w:t>56</w:t>
            </w:r>
          </w:p>
        </w:tc>
        <w:tc>
          <w:tcPr>
            <w:tcW w:w="682"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w:t>
            </w:r>
          </w:p>
        </w:tc>
        <w:tc>
          <w:tcPr>
            <w:tcW w:w="186" w:type="pct"/>
          </w:tcPr>
          <w:p w:rsidR="00A7776C" w:rsidRPr="00E16C1B" w:rsidRDefault="00A7776C" w:rsidP="00507777">
            <w:pPr>
              <w:spacing w:after="0" w:line="240" w:lineRule="auto"/>
              <w:jc w:val="center"/>
              <w:rPr>
                <w:rFonts w:ascii="Times New Roman" w:hAnsi="Times New Roman"/>
                <w:b/>
                <w:i/>
                <w:vertAlign w:val="superscript"/>
              </w:rPr>
            </w:pPr>
            <w:r w:rsidRPr="00E16C1B">
              <w:rPr>
                <w:rFonts w:ascii="Times New Roman" w:hAnsi="Times New Roman"/>
                <w:b/>
                <w:i/>
                <w:vertAlign w:val="superscript"/>
              </w:rPr>
              <w:t>-</w:t>
            </w:r>
          </w:p>
        </w:tc>
        <w:tc>
          <w:tcPr>
            <w:tcW w:w="297"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72</w:t>
            </w:r>
          </w:p>
        </w:tc>
        <w:tc>
          <w:tcPr>
            <w:tcW w:w="585" w:type="pct"/>
          </w:tcPr>
          <w:p w:rsidR="00A7776C" w:rsidRPr="00E16C1B" w:rsidRDefault="00A7776C" w:rsidP="00507777">
            <w:pPr>
              <w:spacing w:after="0" w:line="240" w:lineRule="auto"/>
              <w:jc w:val="center"/>
              <w:rPr>
                <w:rFonts w:ascii="Times New Roman" w:hAnsi="Times New Roman"/>
                <w:b/>
                <w:i/>
              </w:rPr>
            </w:pPr>
            <w:r w:rsidRPr="00E16C1B">
              <w:rPr>
                <w:rFonts w:ascii="Times New Roman" w:hAnsi="Times New Roman"/>
                <w:b/>
                <w:i/>
              </w:rPr>
              <w:t>108</w:t>
            </w:r>
          </w:p>
        </w:tc>
      </w:tr>
    </w:tbl>
    <w:p w:rsidR="00A7776C" w:rsidRPr="00E16C1B" w:rsidRDefault="00A7776C" w:rsidP="00A7776C">
      <w:pPr>
        <w:suppressAutoHyphens/>
        <w:spacing w:line="240" w:lineRule="auto"/>
        <w:jc w:val="both"/>
        <w:rPr>
          <w:rFonts w:ascii="Times New Roman" w:hAnsi="Times New Roman"/>
          <w:i/>
          <w:sz w:val="20"/>
          <w:szCs w:val="20"/>
        </w:rPr>
      </w:pPr>
    </w:p>
    <w:p w:rsidR="00A7776C" w:rsidRPr="00E16C1B" w:rsidRDefault="00A7776C" w:rsidP="00A7776C">
      <w:pPr>
        <w:rPr>
          <w:rFonts w:ascii="Times New Roman" w:hAnsi="Times New Roman"/>
          <w:b/>
          <w:sz w:val="24"/>
          <w:szCs w:val="24"/>
        </w:rPr>
      </w:pPr>
      <w:r w:rsidRPr="00E16C1B">
        <w:rPr>
          <w:rFonts w:ascii="Times New Roman" w:hAnsi="Times New Roman"/>
          <w:b/>
        </w:rPr>
        <w:br w:type="page"/>
      </w:r>
      <w:r w:rsidRPr="00E16C1B">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A7776C" w:rsidRPr="00E16C1B" w:rsidTr="00507777">
        <w:trPr>
          <w:trHeight w:val="1204"/>
        </w:trPr>
        <w:tc>
          <w:tcPr>
            <w:tcW w:w="1009" w:type="pct"/>
          </w:tcPr>
          <w:p w:rsidR="00A7776C" w:rsidRPr="00E16C1B" w:rsidRDefault="00A7776C" w:rsidP="00507777">
            <w:pPr>
              <w:jc w:val="center"/>
              <w:rPr>
                <w:rFonts w:ascii="Times New Roman" w:hAnsi="Times New Roman"/>
                <w:b/>
              </w:rPr>
            </w:pPr>
            <w:r w:rsidRPr="00E16C1B">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rsidR="00A7776C" w:rsidRPr="00E16C1B" w:rsidRDefault="00A7776C" w:rsidP="00507777">
            <w:pPr>
              <w:suppressAutoHyphens/>
              <w:spacing w:after="0" w:line="240" w:lineRule="auto"/>
              <w:jc w:val="center"/>
              <w:rPr>
                <w:rFonts w:ascii="Times New Roman" w:hAnsi="Times New Roman"/>
                <w:b/>
                <w:bCs/>
              </w:rPr>
            </w:pPr>
            <w:r w:rsidRPr="00E16C1B">
              <w:rPr>
                <w:rFonts w:ascii="Times New Roman" w:hAnsi="Times New Roman"/>
                <w:b/>
                <w:bCs/>
              </w:rPr>
              <w:t>Содержание учебного материала,</w:t>
            </w:r>
          </w:p>
          <w:p w:rsidR="00A7776C" w:rsidRPr="00E16C1B" w:rsidRDefault="00A7776C" w:rsidP="00507777">
            <w:pPr>
              <w:suppressAutoHyphens/>
              <w:spacing w:after="0" w:line="240" w:lineRule="auto"/>
              <w:jc w:val="center"/>
              <w:rPr>
                <w:rFonts w:ascii="Times New Roman" w:hAnsi="Times New Roman"/>
                <w:b/>
              </w:rPr>
            </w:pPr>
            <w:r w:rsidRPr="00E16C1B">
              <w:rPr>
                <w:rFonts w:ascii="Times New Roman" w:hAnsi="Times New Roman"/>
                <w:b/>
                <w:bCs/>
              </w:rPr>
              <w:t>лабораторные работы и практические занятия, самостоятельная учебная работа обучающихся</w:t>
            </w:r>
          </w:p>
        </w:tc>
        <w:tc>
          <w:tcPr>
            <w:tcW w:w="831" w:type="pct"/>
            <w:vAlign w:val="center"/>
          </w:tcPr>
          <w:p w:rsidR="00A7776C" w:rsidRPr="00E16C1B" w:rsidRDefault="00A7776C" w:rsidP="00507777">
            <w:pPr>
              <w:jc w:val="center"/>
              <w:rPr>
                <w:rFonts w:ascii="Times New Roman" w:hAnsi="Times New Roman"/>
                <w:b/>
                <w:bCs/>
              </w:rPr>
            </w:pPr>
            <w:r w:rsidRPr="00E16C1B">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E16C1B">
              <w:rPr>
                <w:rFonts w:ascii="Times New Roman" w:hAnsi="Times New Roman"/>
                <w:b/>
                <w:bCs/>
              </w:rPr>
              <w:t xml:space="preserve"> ч</w:t>
            </w:r>
          </w:p>
        </w:tc>
      </w:tr>
      <w:tr w:rsidR="00A7776C" w:rsidRPr="00E16C1B" w:rsidTr="00507777">
        <w:tc>
          <w:tcPr>
            <w:tcW w:w="1009" w:type="pct"/>
          </w:tcPr>
          <w:p w:rsidR="00A7776C" w:rsidRPr="00E16C1B" w:rsidRDefault="00A7776C" w:rsidP="00507777">
            <w:pPr>
              <w:jc w:val="center"/>
              <w:rPr>
                <w:rFonts w:ascii="Times New Roman" w:hAnsi="Times New Roman"/>
                <w:b/>
              </w:rPr>
            </w:pPr>
            <w:r w:rsidRPr="00E16C1B">
              <w:rPr>
                <w:rFonts w:ascii="Times New Roman" w:hAnsi="Times New Roman"/>
                <w:b/>
              </w:rPr>
              <w:t>1</w:t>
            </w:r>
          </w:p>
        </w:tc>
        <w:tc>
          <w:tcPr>
            <w:tcW w:w="3160" w:type="pct"/>
          </w:tcPr>
          <w:p w:rsidR="00A7776C" w:rsidRPr="00E16C1B" w:rsidRDefault="00A7776C" w:rsidP="00507777">
            <w:pPr>
              <w:jc w:val="center"/>
              <w:rPr>
                <w:rFonts w:ascii="Times New Roman" w:hAnsi="Times New Roman"/>
                <w:b/>
                <w:bCs/>
              </w:rPr>
            </w:pPr>
            <w:r w:rsidRPr="00E16C1B">
              <w:rPr>
                <w:rFonts w:ascii="Times New Roman" w:hAnsi="Times New Roman"/>
                <w:b/>
                <w:bCs/>
              </w:rPr>
              <w:t>2</w:t>
            </w:r>
          </w:p>
        </w:tc>
        <w:tc>
          <w:tcPr>
            <w:tcW w:w="831" w:type="pct"/>
            <w:vAlign w:val="center"/>
          </w:tcPr>
          <w:p w:rsidR="00A7776C" w:rsidRPr="00E16C1B" w:rsidRDefault="00A7776C" w:rsidP="00507777">
            <w:pPr>
              <w:jc w:val="center"/>
              <w:rPr>
                <w:rFonts w:ascii="Times New Roman" w:hAnsi="Times New Roman"/>
                <w:b/>
                <w:bCs/>
              </w:rPr>
            </w:pPr>
            <w:r w:rsidRPr="00E16C1B">
              <w:rPr>
                <w:rFonts w:ascii="Times New Roman" w:hAnsi="Times New Roman"/>
                <w:b/>
                <w:bCs/>
              </w:rPr>
              <w:t>3</w:t>
            </w:r>
          </w:p>
        </w:tc>
      </w:tr>
      <w:tr w:rsidR="00A7776C" w:rsidRPr="00E16C1B" w:rsidTr="00507777">
        <w:tc>
          <w:tcPr>
            <w:tcW w:w="4169" w:type="pct"/>
            <w:gridSpan w:val="2"/>
          </w:tcPr>
          <w:p w:rsidR="00A7776C" w:rsidRPr="00E16C1B" w:rsidRDefault="00A7776C" w:rsidP="00507777">
            <w:pPr>
              <w:spacing w:line="240" w:lineRule="auto"/>
              <w:rPr>
                <w:rFonts w:ascii="Times New Roman" w:hAnsi="Times New Roman"/>
                <w:i/>
              </w:rPr>
            </w:pPr>
            <w:r w:rsidRPr="00E16C1B">
              <w:rPr>
                <w:rFonts w:ascii="Times New Roman" w:hAnsi="Times New Roman"/>
                <w:b/>
                <w:bCs/>
              </w:rPr>
              <w:t>Раздел 1. Технология монтажа силовых и осветительных проводов и кабелей</w:t>
            </w:r>
          </w:p>
        </w:tc>
        <w:tc>
          <w:tcPr>
            <w:tcW w:w="831" w:type="pct"/>
            <w:vAlign w:val="center"/>
          </w:tcPr>
          <w:p w:rsidR="00A7776C" w:rsidRPr="00CC7F42" w:rsidRDefault="00A7776C" w:rsidP="00507777">
            <w:pPr>
              <w:suppressAutoHyphens/>
              <w:spacing w:after="0" w:line="240" w:lineRule="auto"/>
              <w:jc w:val="center"/>
              <w:rPr>
                <w:rFonts w:ascii="Times New Roman" w:hAnsi="Times New Roman"/>
                <w:b/>
              </w:rPr>
            </w:pPr>
            <w:r w:rsidRPr="00CC7F42">
              <w:rPr>
                <w:rFonts w:ascii="Times New Roman" w:hAnsi="Times New Roman"/>
                <w:b/>
              </w:rPr>
              <w:t>88/64</w:t>
            </w:r>
          </w:p>
        </w:tc>
      </w:tr>
      <w:tr w:rsidR="00A7776C" w:rsidRPr="00E16C1B" w:rsidTr="00507777">
        <w:trPr>
          <w:trHeight w:val="249"/>
        </w:trPr>
        <w:tc>
          <w:tcPr>
            <w:tcW w:w="4169" w:type="pct"/>
            <w:gridSpan w:val="2"/>
          </w:tcPr>
          <w:p w:rsidR="00A7776C" w:rsidRPr="00E16C1B" w:rsidRDefault="00A7776C" w:rsidP="00507777">
            <w:pPr>
              <w:spacing w:after="0" w:line="240" w:lineRule="auto"/>
              <w:rPr>
                <w:rFonts w:ascii="Times New Roman" w:hAnsi="Times New Roman"/>
                <w:i/>
              </w:rPr>
            </w:pPr>
            <w:r w:rsidRPr="00E16C1B">
              <w:rPr>
                <w:rFonts w:ascii="Times New Roman" w:hAnsi="Times New Roman"/>
                <w:b/>
                <w:bCs/>
              </w:rPr>
              <w:t>МДК.02.01. Технология монтажа силовых и осветительных проводов и кабелей</w:t>
            </w:r>
          </w:p>
        </w:tc>
        <w:tc>
          <w:tcPr>
            <w:tcW w:w="831" w:type="pct"/>
            <w:vAlign w:val="center"/>
          </w:tcPr>
          <w:p w:rsidR="00A7776C" w:rsidRPr="00CC7F42" w:rsidRDefault="00A7776C" w:rsidP="00507777">
            <w:pPr>
              <w:suppressAutoHyphens/>
              <w:spacing w:after="0" w:line="240" w:lineRule="auto"/>
              <w:jc w:val="center"/>
              <w:rPr>
                <w:rFonts w:ascii="Times New Roman" w:hAnsi="Times New Roman"/>
                <w:b/>
              </w:rPr>
            </w:pPr>
            <w:r w:rsidRPr="00CC7F42">
              <w:rPr>
                <w:rFonts w:ascii="Times New Roman" w:hAnsi="Times New Roman"/>
                <w:b/>
              </w:rPr>
              <w:t>52/28</w:t>
            </w:r>
          </w:p>
        </w:tc>
      </w:tr>
      <w:tr w:rsidR="00A7776C" w:rsidRPr="00E16C1B" w:rsidTr="00507777">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eastAsia="Calibri" w:hAnsi="Times New Roman"/>
                <w:b/>
                <w:szCs w:val="20"/>
                <w:lang w:eastAsia="en-US"/>
              </w:rPr>
              <w:t>Тема 1.1.</w:t>
            </w:r>
            <w:r w:rsidRPr="00E16C1B">
              <w:rPr>
                <w:rFonts w:ascii="Times New Roman" w:eastAsia="Calibri" w:hAnsi="Times New Roman"/>
                <w:szCs w:val="20"/>
                <w:lang w:eastAsia="en-US"/>
              </w:rPr>
              <w:t xml:space="preserve"> Монтаж электрических внутренних сетей: подготовительные работы, этапы, правила выполнения</w:t>
            </w: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tcPr>
          <w:p w:rsidR="00A7776C" w:rsidRPr="00CC7F42" w:rsidRDefault="00A7776C" w:rsidP="00507777">
            <w:pPr>
              <w:suppressAutoHyphens/>
              <w:spacing w:after="0"/>
              <w:jc w:val="center"/>
              <w:rPr>
                <w:rFonts w:ascii="Times New Roman" w:hAnsi="Times New Roman"/>
              </w:rPr>
            </w:pPr>
            <w:r w:rsidRPr="00CC7F42">
              <w:rPr>
                <w:rFonts w:ascii="Times New Roman" w:hAnsi="Times New Roman"/>
              </w:rPr>
              <w:t>22/12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jc w:val="both"/>
              <w:rPr>
                <w:rFonts w:ascii="Times New Roman" w:hAnsi="Times New Roman"/>
                <w:b/>
              </w:rPr>
            </w:pPr>
            <w:r w:rsidRPr="00E16C1B">
              <w:rPr>
                <w:rFonts w:ascii="Times New Roman" w:hAnsi="Times New Roman"/>
                <w:bCs/>
              </w:rPr>
              <w:t>Организация монтажа электропроводок. Подготовка трасс электропроводок. Монтаж устройств защитного заземления. Монтаж открытых, скрытых и тросовых электропроводок</w:t>
            </w:r>
          </w:p>
        </w:tc>
        <w:tc>
          <w:tcPr>
            <w:tcW w:w="831" w:type="pct"/>
            <w:vAlign w:val="center"/>
          </w:tcPr>
          <w:p w:rsidR="00A7776C" w:rsidRPr="00E16C1B" w:rsidRDefault="00A7776C" w:rsidP="00507777">
            <w:pPr>
              <w:suppressAutoHyphens/>
              <w:spacing w:after="0"/>
              <w:jc w:val="center"/>
              <w:rPr>
                <w:rFonts w:ascii="Times New Roman" w:hAnsi="Times New Roman"/>
              </w:rPr>
            </w:pPr>
            <w:r>
              <w:rPr>
                <w:rFonts w:ascii="Times New Roman" w:hAnsi="Times New Roman"/>
              </w:rPr>
              <w:t>10</w:t>
            </w:r>
          </w:p>
        </w:tc>
      </w:tr>
      <w:tr w:rsidR="00A7776C" w:rsidRPr="00E16C1B" w:rsidTr="00507777">
        <w:trPr>
          <w:trHeight w:val="307"/>
        </w:trPr>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jc w:val="both"/>
              <w:rPr>
                <w:rFonts w:ascii="Times New Roman" w:hAnsi="Times New Roman"/>
                <w:b/>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E16C1B" w:rsidRDefault="00A7776C" w:rsidP="00507777">
            <w:pPr>
              <w:suppressAutoHyphens/>
              <w:spacing w:after="0"/>
              <w:jc w:val="center"/>
              <w:rPr>
                <w:rFonts w:ascii="Times New Roman" w:hAnsi="Times New Roman"/>
                <w:b/>
                <w:i/>
                <w:iCs/>
              </w:rPr>
            </w:pPr>
            <w:r>
              <w:rPr>
                <w:rFonts w:ascii="Times New Roman" w:hAnsi="Times New Roman"/>
                <w:b/>
                <w:i/>
                <w:iCs/>
              </w:rPr>
              <w:t>12</w:t>
            </w:r>
          </w:p>
        </w:tc>
      </w:tr>
      <w:tr w:rsidR="00A7776C" w:rsidRPr="00E16C1B" w:rsidTr="00507777">
        <w:trPr>
          <w:trHeight w:val="552"/>
        </w:trPr>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jc w:val="both"/>
              <w:rPr>
                <w:rFonts w:ascii="Times New Roman" w:hAnsi="Times New Roman"/>
              </w:rPr>
            </w:pPr>
            <w:r w:rsidRPr="00E16C1B">
              <w:rPr>
                <w:rFonts w:ascii="Times New Roman" w:hAnsi="Times New Roman"/>
              </w:rPr>
              <w:t>Лабораторная работа 1. Разделка проводов и кабелей. Соединение и оконцевания проводов.</w:t>
            </w:r>
            <w:r w:rsidRPr="00E16C1B">
              <w:rPr>
                <w:rFonts w:ascii="Times New Roman" w:eastAsia="Calibri" w:hAnsi="Times New Roman"/>
                <w:sz w:val="28"/>
                <w:lang w:eastAsia="en-US"/>
              </w:rPr>
              <w:t xml:space="preserve"> </w:t>
            </w:r>
            <w:r w:rsidRPr="00E16C1B">
              <w:rPr>
                <w:rFonts w:ascii="Times New Roman" w:hAnsi="Times New Roman"/>
              </w:rPr>
              <w:t>Пайка и соединение сжимами.</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4</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vAlign w:val="bottom"/>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Практическое занятие 1. Пневматический и электрический инструмент</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vAlign w:val="bottom"/>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Лабораторная работа 3. Крепление проводов и кабелей</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vAlign w:val="bottom"/>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Лабораторная работа 4. Крепление ответвительных коробок</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vAlign w:val="bottom"/>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Лабораторная работа 5. Прокладка проводов и их заземление</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rPr>
          <w:trHeight w:val="195"/>
        </w:trPr>
        <w:tc>
          <w:tcPr>
            <w:tcW w:w="1009" w:type="pct"/>
            <w:vMerge w:val="restart"/>
          </w:tcPr>
          <w:p w:rsidR="00A7776C" w:rsidRPr="00E16C1B" w:rsidRDefault="00A7776C" w:rsidP="00507777">
            <w:pPr>
              <w:spacing w:after="0" w:line="240" w:lineRule="auto"/>
              <w:rPr>
                <w:rFonts w:ascii="Times New Roman" w:hAnsi="Times New Roman"/>
                <w:bCs/>
              </w:rPr>
            </w:pPr>
            <w:r w:rsidRPr="00E16C1B">
              <w:rPr>
                <w:rFonts w:ascii="Times New Roman" w:hAnsi="Times New Roman"/>
                <w:b/>
                <w:bCs/>
              </w:rPr>
              <w:t xml:space="preserve">Тема 1.2. </w:t>
            </w:r>
            <w:r w:rsidRPr="00E16C1B">
              <w:rPr>
                <w:rFonts w:ascii="Times New Roman" w:hAnsi="Times New Roman"/>
                <w:bCs/>
              </w:rPr>
              <w:t>Монтаж кабельных линий напряжением до 10кВ:</w:t>
            </w:r>
          </w:p>
          <w:p w:rsidR="00A7776C" w:rsidRPr="00E16C1B" w:rsidRDefault="00A7776C" w:rsidP="00507777">
            <w:pPr>
              <w:spacing w:after="0" w:line="240" w:lineRule="auto"/>
              <w:rPr>
                <w:rFonts w:ascii="Times New Roman" w:hAnsi="Times New Roman"/>
                <w:b/>
                <w:bCs/>
              </w:rPr>
            </w:pPr>
            <w:r w:rsidRPr="00E16C1B">
              <w:rPr>
                <w:rFonts w:ascii="Times New Roman" w:hAnsi="Times New Roman"/>
                <w:bCs/>
              </w:rPr>
              <w:t>подготовительные работы, этапы, правила выполнения</w:t>
            </w:r>
          </w:p>
        </w:tc>
        <w:tc>
          <w:tcPr>
            <w:tcW w:w="3160" w:type="pct"/>
          </w:tcPr>
          <w:p w:rsidR="00A7776C" w:rsidRPr="00E16C1B" w:rsidRDefault="00A7776C" w:rsidP="00507777">
            <w:pPr>
              <w:suppressAutoHyphens/>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vAlign w:val="center"/>
          </w:tcPr>
          <w:p w:rsidR="00A7776C" w:rsidRPr="008571C5" w:rsidRDefault="00A7776C" w:rsidP="00507777">
            <w:pPr>
              <w:suppressAutoHyphens/>
              <w:spacing w:after="0"/>
              <w:jc w:val="center"/>
              <w:rPr>
                <w:rFonts w:ascii="Times New Roman" w:hAnsi="Times New Roman"/>
              </w:rPr>
            </w:pPr>
            <w:r w:rsidRPr="00CC7F42">
              <w:rPr>
                <w:rFonts w:ascii="Times New Roman" w:hAnsi="Times New Roman"/>
              </w:rPr>
              <w:t>18/12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hAnsi="Times New Roman"/>
              </w:rPr>
            </w:pPr>
            <w:r w:rsidRPr="00E16C1B">
              <w:rPr>
                <w:rFonts w:ascii="Times New Roman" w:hAnsi="Times New Roman"/>
              </w:rPr>
              <w:t>Типы и марки кабелей. Кабельные линии. Токопроводящие жилы силовых кабелей. Изоляция. Соединение кабелей. Монтаж кабельных линий</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hAnsi="Times New Roman"/>
                <w:b/>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E16C1B" w:rsidRDefault="00A7776C" w:rsidP="00507777">
            <w:pPr>
              <w:suppressAutoHyphens/>
              <w:spacing w:after="0"/>
              <w:jc w:val="center"/>
              <w:rPr>
                <w:rFonts w:ascii="Times New Roman" w:hAnsi="Times New Roman"/>
                <w:b/>
                <w:i/>
              </w:rPr>
            </w:pPr>
            <w:r w:rsidRPr="00E16C1B">
              <w:rPr>
                <w:rFonts w:ascii="Times New Roman" w:hAnsi="Times New Roman"/>
                <w:b/>
                <w:i/>
              </w:rPr>
              <w:t>1</w:t>
            </w:r>
            <w:r>
              <w:rPr>
                <w:rFonts w:ascii="Times New Roman" w:hAnsi="Times New Roman"/>
                <w:b/>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rPr>
              <w:t>Лабораторная работа 6. Прокладка кабелей в лотках</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4</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7. Разделка кабеля</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2. Определение сечения и формы жил кабелей</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3. Прокладка кабеля в траншее</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4. Соединительные и концевые муфты</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Тема 1.3. </w:t>
            </w:r>
            <w:r w:rsidRPr="00E16C1B">
              <w:rPr>
                <w:rFonts w:ascii="Times New Roman" w:hAnsi="Times New Roman"/>
                <w:bCs/>
              </w:rPr>
              <w:t>Защитные меры электробезопасности</w:t>
            </w: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vAlign w:val="center"/>
          </w:tcPr>
          <w:p w:rsidR="00A7776C" w:rsidRPr="008571C5" w:rsidRDefault="00A7776C" w:rsidP="00507777">
            <w:pPr>
              <w:suppressAutoHyphens/>
              <w:spacing w:after="0"/>
              <w:jc w:val="center"/>
              <w:rPr>
                <w:rFonts w:ascii="Times New Roman" w:hAnsi="Times New Roman"/>
              </w:rPr>
            </w:pPr>
            <w:r>
              <w:rPr>
                <w:rFonts w:ascii="Times New Roman" w:hAnsi="Times New Roman"/>
              </w:rPr>
              <w:t>12</w:t>
            </w:r>
            <w:r w:rsidRPr="008571C5">
              <w:rPr>
                <w:rFonts w:ascii="Times New Roman" w:hAnsi="Times New Roman"/>
              </w:rPr>
              <w:t>/4</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Электротравматизм и его предупреждение. Классификация защитных средств</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8</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4</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8. Испытания и осмотр защитных средств</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5. Правила пользования защитными средствами</w:t>
            </w:r>
          </w:p>
        </w:tc>
        <w:tc>
          <w:tcPr>
            <w:tcW w:w="831" w:type="pct"/>
            <w:vAlign w:val="center"/>
          </w:tcPr>
          <w:p w:rsidR="00A7776C" w:rsidRPr="00E16C1B" w:rsidRDefault="00A7776C" w:rsidP="00507777">
            <w:pPr>
              <w:suppressAutoHyphens/>
              <w:spacing w:after="0"/>
              <w:jc w:val="center"/>
              <w:rPr>
                <w:rFonts w:ascii="Times New Roman" w:hAnsi="Times New Roman"/>
                <w:i/>
              </w:rPr>
            </w:pPr>
            <w:r w:rsidRPr="00E16C1B">
              <w:rPr>
                <w:rFonts w:ascii="Times New Roman" w:hAnsi="Times New Roman"/>
                <w:i/>
              </w:rPr>
              <w:t>2</w:t>
            </w:r>
          </w:p>
        </w:tc>
      </w:tr>
      <w:tr w:rsidR="00A7776C" w:rsidRPr="00E16C1B" w:rsidTr="00507777">
        <w:trPr>
          <w:trHeight w:val="620"/>
        </w:trPr>
        <w:tc>
          <w:tcPr>
            <w:tcW w:w="4169" w:type="pct"/>
            <w:gridSpan w:val="2"/>
          </w:tcPr>
          <w:p w:rsidR="00A7776C" w:rsidRPr="00E16C1B" w:rsidRDefault="00A7776C" w:rsidP="00507777">
            <w:pPr>
              <w:spacing w:after="0" w:line="240" w:lineRule="auto"/>
              <w:rPr>
                <w:rFonts w:ascii="Times New Roman" w:hAnsi="Times New Roman"/>
              </w:rPr>
            </w:pPr>
            <w:r w:rsidRPr="00E16C1B">
              <w:rPr>
                <w:rFonts w:ascii="Times New Roman" w:hAnsi="Times New Roman"/>
                <w:b/>
                <w:bCs/>
              </w:rPr>
              <w:t xml:space="preserve">Примерная тематика самостоятельной учебной работы при изучении раздела 1 – </w:t>
            </w:r>
            <w:r w:rsidRPr="00E16C1B">
              <w:rPr>
                <w:rFonts w:ascii="Times New Roman" w:hAnsi="Times New Roman"/>
                <w:bCs/>
              </w:rPr>
              <w:t>формируется образовательной организацией самостоятельно</w:t>
            </w:r>
          </w:p>
        </w:tc>
        <w:tc>
          <w:tcPr>
            <w:tcW w:w="831" w:type="pct"/>
            <w:vAlign w:val="center"/>
          </w:tcPr>
          <w:p w:rsidR="00A7776C" w:rsidRPr="00CC7F42" w:rsidRDefault="00A7776C" w:rsidP="00507777">
            <w:pPr>
              <w:suppressAutoHyphens/>
              <w:spacing w:after="0"/>
              <w:rPr>
                <w:rFonts w:ascii="Times New Roman" w:hAnsi="Times New Roman"/>
                <w:b/>
                <w:i/>
              </w:rPr>
            </w:pPr>
          </w:p>
        </w:tc>
      </w:tr>
      <w:tr w:rsidR="00A7776C" w:rsidRPr="00E16C1B" w:rsidTr="00507777">
        <w:tc>
          <w:tcPr>
            <w:tcW w:w="4169" w:type="pct"/>
            <w:gridSpan w:val="2"/>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Учебная практика раздела 1</w:t>
            </w:r>
          </w:p>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Виды работ </w:t>
            </w:r>
          </w:p>
          <w:p w:rsidR="00A7776C" w:rsidRPr="008571C5" w:rsidRDefault="00A7776C" w:rsidP="00507777">
            <w:pPr>
              <w:spacing w:after="0" w:line="240" w:lineRule="auto"/>
              <w:rPr>
                <w:rFonts w:ascii="Times New Roman" w:hAnsi="Times New Roman"/>
              </w:rPr>
            </w:pPr>
            <w:r>
              <w:rPr>
                <w:rFonts w:ascii="Times New Roman" w:hAnsi="Times New Roman"/>
              </w:rPr>
              <w:t xml:space="preserve">1. </w:t>
            </w:r>
            <w:r w:rsidRPr="008571C5">
              <w:rPr>
                <w:rFonts w:ascii="Times New Roman" w:hAnsi="Times New Roman"/>
              </w:rPr>
              <w:t>Подготовительные работы при монтаже силовых и осветительных проводов и кабелей</w:t>
            </w:r>
          </w:p>
          <w:p w:rsidR="00A7776C" w:rsidRPr="008571C5" w:rsidRDefault="00A7776C" w:rsidP="00507777">
            <w:pPr>
              <w:spacing w:after="0" w:line="240" w:lineRule="auto"/>
              <w:rPr>
                <w:rFonts w:ascii="Times New Roman" w:hAnsi="Times New Roman"/>
              </w:rPr>
            </w:pPr>
            <w:r w:rsidRPr="008571C5">
              <w:rPr>
                <w:rFonts w:ascii="Times New Roman" w:hAnsi="Times New Roman"/>
              </w:rPr>
              <w:t>2. Разметочные работы, пробивные работы, крепежные работы</w:t>
            </w:r>
          </w:p>
          <w:p w:rsidR="00A7776C" w:rsidRPr="00E16C1B" w:rsidRDefault="00A7776C" w:rsidP="00507777">
            <w:pPr>
              <w:spacing w:after="0" w:line="240" w:lineRule="auto"/>
              <w:rPr>
                <w:rFonts w:ascii="Times New Roman" w:hAnsi="Times New Roman"/>
                <w:b/>
              </w:rPr>
            </w:pPr>
            <w:r w:rsidRPr="008571C5">
              <w:rPr>
                <w:rFonts w:ascii="Times New Roman" w:hAnsi="Times New Roman"/>
              </w:rPr>
              <w:t xml:space="preserve">3. </w:t>
            </w:r>
            <w:r w:rsidRPr="00E16C1B">
              <w:rPr>
                <w:rFonts w:ascii="Times New Roman" w:hAnsi="Times New Roman"/>
              </w:rPr>
              <w:t>Монтаж силовых и осветительных проводов и  кабелей</w:t>
            </w:r>
          </w:p>
        </w:tc>
        <w:tc>
          <w:tcPr>
            <w:tcW w:w="831" w:type="pct"/>
            <w:vAlign w:val="center"/>
          </w:tcPr>
          <w:p w:rsidR="00A7776C" w:rsidRPr="00CC7F42" w:rsidRDefault="00A7776C" w:rsidP="00507777">
            <w:pPr>
              <w:suppressAutoHyphens/>
              <w:spacing w:after="0"/>
              <w:jc w:val="center"/>
              <w:rPr>
                <w:rFonts w:ascii="Times New Roman" w:hAnsi="Times New Roman"/>
                <w:b/>
              </w:rPr>
            </w:pPr>
            <w:r w:rsidRPr="00CC7F42">
              <w:rPr>
                <w:rFonts w:ascii="Times New Roman" w:hAnsi="Times New Roman"/>
                <w:b/>
              </w:rPr>
              <w:t>36/36</w:t>
            </w:r>
          </w:p>
        </w:tc>
      </w:tr>
      <w:tr w:rsidR="00A7776C" w:rsidRPr="00E16C1B" w:rsidTr="00507777">
        <w:trPr>
          <w:trHeight w:val="424"/>
        </w:trPr>
        <w:tc>
          <w:tcPr>
            <w:tcW w:w="4169" w:type="pct"/>
            <w:gridSpan w:val="2"/>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Раздел 2. Технология обслуживания и ремонта силовых и осветительных проводов и кабелей</w:t>
            </w:r>
          </w:p>
        </w:tc>
        <w:tc>
          <w:tcPr>
            <w:tcW w:w="831" w:type="pct"/>
            <w:vAlign w:val="center"/>
          </w:tcPr>
          <w:p w:rsidR="00A7776C" w:rsidRPr="00CC7F42" w:rsidRDefault="00A7776C" w:rsidP="00507777">
            <w:pPr>
              <w:spacing w:after="0"/>
              <w:jc w:val="center"/>
              <w:rPr>
                <w:rFonts w:ascii="Times New Roman" w:hAnsi="Times New Roman"/>
                <w:b/>
              </w:rPr>
            </w:pPr>
            <w:r w:rsidRPr="00CC7F42">
              <w:rPr>
                <w:rFonts w:ascii="Times New Roman" w:hAnsi="Times New Roman"/>
                <w:b/>
              </w:rPr>
              <w:t>72/64</w:t>
            </w:r>
          </w:p>
        </w:tc>
      </w:tr>
      <w:tr w:rsidR="00A7776C" w:rsidRPr="00E16C1B" w:rsidTr="00507777">
        <w:trPr>
          <w:trHeight w:val="417"/>
        </w:trPr>
        <w:tc>
          <w:tcPr>
            <w:tcW w:w="4169" w:type="pct"/>
            <w:gridSpan w:val="2"/>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МДК 02.02. Технология обслуживания и ремонта силовых и осветительных проводов и кабелей</w:t>
            </w:r>
          </w:p>
        </w:tc>
        <w:tc>
          <w:tcPr>
            <w:tcW w:w="831" w:type="pct"/>
            <w:vAlign w:val="center"/>
          </w:tcPr>
          <w:p w:rsidR="00A7776C" w:rsidRPr="00CC7F42" w:rsidRDefault="00A7776C" w:rsidP="00507777">
            <w:pPr>
              <w:spacing w:after="0" w:line="240" w:lineRule="auto"/>
              <w:jc w:val="center"/>
              <w:rPr>
                <w:rFonts w:ascii="Times New Roman" w:hAnsi="Times New Roman"/>
                <w:b/>
              </w:rPr>
            </w:pPr>
            <w:r w:rsidRPr="00CC7F42">
              <w:rPr>
                <w:rFonts w:ascii="Times New Roman" w:hAnsi="Times New Roman"/>
                <w:b/>
              </w:rPr>
              <w:t>36/28</w:t>
            </w:r>
          </w:p>
        </w:tc>
      </w:tr>
      <w:tr w:rsidR="00A7776C" w:rsidRPr="00E16C1B" w:rsidTr="00507777">
        <w:tc>
          <w:tcPr>
            <w:tcW w:w="1009" w:type="pct"/>
            <w:vMerge w:val="restart"/>
          </w:tcPr>
          <w:p w:rsidR="00A7776C" w:rsidRPr="00E16C1B" w:rsidRDefault="00A7776C" w:rsidP="00507777">
            <w:pPr>
              <w:spacing w:line="240" w:lineRule="auto"/>
              <w:rPr>
                <w:rFonts w:ascii="Times New Roman" w:hAnsi="Times New Roman"/>
                <w:b/>
                <w:bCs/>
              </w:rPr>
            </w:pPr>
            <w:r w:rsidRPr="00E16C1B">
              <w:rPr>
                <w:rFonts w:ascii="Times New Roman" w:hAnsi="Times New Roman"/>
                <w:b/>
                <w:bCs/>
              </w:rPr>
              <w:t xml:space="preserve">Тема 2.1. </w:t>
            </w:r>
            <w:r w:rsidRPr="00E16C1B">
              <w:rPr>
                <w:rFonts w:ascii="Times New Roman" w:eastAsia="Calibri" w:hAnsi="Times New Roman"/>
                <w:sz w:val="20"/>
                <w:szCs w:val="20"/>
                <w:lang w:eastAsia="en-US"/>
              </w:rPr>
              <w:t>Эксплуатация электричес</w:t>
            </w:r>
            <w:r>
              <w:rPr>
                <w:rFonts w:ascii="Times New Roman" w:eastAsia="Calibri" w:hAnsi="Times New Roman"/>
                <w:sz w:val="20"/>
                <w:szCs w:val="20"/>
                <w:lang w:eastAsia="en-US"/>
              </w:rPr>
              <w:t xml:space="preserve">ких внутренних силовых сетей и </w:t>
            </w:r>
            <w:r w:rsidRPr="00E16C1B">
              <w:rPr>
                <w:rFonts w:ascii="Times New Roman" w:eastAsia="Calibri" w:hAnsi="Times New Roman"/>
                <w:sz w:val="20"/>
                <w:szCs w:val="20"/>
                <w:lang w:eastAsia="en-US"/>
              </w:rPr>
              <w:t>осветительных проводов и кабелей.</w:t>
            </w:r>
            <w:r w:rsidRPr="00E16C1B">
              <w:rPr>
                <w:rFonts w:ascii="Times New Roman" w:hAnsi="Times New Roman"/>
                <w:b/>
                <w:bCs/>
              </w:rPr>
              <w:t xml:space="preserve"> </w:t>
            </w: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vAlign w:val="center"/>
          </w:tcPr>
          <w:p w:rsidR="00A7776C" w:rsidRPr="00CC7F42" w:rsidRDefault="00A7776C" w:rsidP="00507777">
            <w:pPr>
              <w:spacing w:after="0" w:line="240" w:lineRule="auto"/>
              <w:jc w:val="center"/>
              <w:rPr>
                <w:rFonts w:ascii="Times New Roman" w:hAnsi="Times New Roman"/>
              </w:rPr>
            </w:pPr>
            <w:r w:rsidRPr="00CC7F42">
              <w:rPr>
                <w:rFonts w:ascii="Times New Roman" w:hAnsi="Times New Roman"/>
              </w:rPr>
              <w:t>16/14</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jc w:val="both"/>
              <w:rPr>
                <w:rFonts w:ascii="Times New Roman" w:eastAsia="Calibri" w:hAnsi="Times New Roman"/>
                <w:szCs w:val="20"/>
                <w:lang w:eastAsia="en-US"/>
              </w:rPr>
            </w:pPr>
            <w:r w:rsidRPr="00E16C1B">
              <w:rPr>
                <w:rFonts w:ascii="Times New Roman" w:eastAsia="Calibri" w:hAnsi="Times New Roman"/>
                <w:szCs w:val="20"/>
                <w:lang w:eastAsia="en-US"/>
              </w:rPr>
              <w:t>Объем приемки в эксплуатацию внутренних электросетей и осветительных проводов и кабелей после монтажа. Нормы и объемы приемосдаточных испытаний.</w:t>
            </w:r>
          </w:p>
          <w:p w:rsidR="00A7776C" w:rsidRPr="00E16C1B" w:rsidRDefault="00A7776C" w:rsidP="00507777">
            <w:pPr>
              <w:spacing w:after="0" w:line="240" w:lineRule="auto"/>
              <w:jc w:val="both"/>
              <w:rPr>
                <w:rFonts w:ascii="Times New Roman" w:eastAsia="Calibri" w:hAnsi="Times New Roman"/>
                <w:szCs w:val="20"/>
                <w:lang w:eastAsia="en-US"/>
              </w:rPr>
            </w:pPr>
            <w:r w:rsidRPr="00E16C1B">
              <w:rPr>
                <w:rFonts w:ascii="Times New Roman" w:eastAsia="Calibri" w:hAnsi="Times New Roman"/>
                <w:szCs w:val="20"/>
                <w:lang w:eastAsia="en-US"/>
              </w:rPr>
              <w:t>Основные элементы электрических сетей, подлежащих контролю в процессе эксплуатации. Периодичность и объем осмотров, ремонтов и испытаний внутренних электросетей.</w:t>
            </w:r>
          </w:p>
          <w:p w:rsidR="00A7776C" w:rsidRPr="00E16C1B" w:rsidRDefault="00A7776C" w:rsidP="00507777">
            <w:pPr>
              <w:spacing w:after="0" w:line="240" w:lineRule="auto"/>
              <w:rPr>
                <w:rFonts w:ascii="Times New Roman" w:hAnsi="Times New Roman"/>
                <w:b/>
              </w:rPr>
            </w:pPr>
            <w:r w:rsidRPr="00E16C1B">
              <w:rPr>
                <w:rFonts w:ascii="Times New Roman" w:eastAsia="Calibri" w:hAnsi="Times New Roman"/>
                <w:szCs w:val="20"/>
                <w:lang w:eastAsia="en-US"/>
              </w:rPr>
              <w:t>Техника безопасности при эксплуатации электрических внутренних сетей и осветительных установок</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В том числе практических и лабораторных занятий</w:t>
            </w:r>
          </w:p>
        </w:tc>
        <w:tc>
          <w:tcPr>
            <w:tcW w:w="831" w:type="pct"/>
            <w:vAlign w:val="center"/>
          </w:tcPr>
          <w:p w:rsidR="00A7776C" w:rsidRPr="00CC7F42" w:rsidRDefault="00A7776C" w:rsidP="00507777">
            <w:pPr>
              <w:spacing w:after="0" w:line="240" w:lineRule="auto"/>
              <w:jc w:val="center"/>
              <w:rPr>
                <w:rFonts w:ascii="Times New Roman" w:hAnsi="Times New Roman"/>
                <w:b/>
              </w:rPr>
            </w:pPr>
            <w:r>
              <w:rPr>
                <w:rFonts w:ascii="Times New Roman" w:hAnsi="Times New Roman"/>
                <w:b/>
              </w:rPr>
              <w:t>1</w:t>
            </w:r>
            <w:r w:rsidRPr="00CC7F42">
              <w:rPr>
                <w:rFonts w:ascii="Times New Roman" w:hAnsi="Times New Roman"/>
                <w:b/>
              </w:rPr>
              <w:t>4</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1. Организация рабочего места. Зона размещения инструмента</w:t>
            </w:r>
          </w:p>
        </w:tc>
        <w:tc>
          <w:tcPr>
            <w:tcW w:w="83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 xml:space="preserve">Практическое занятие 2. </w:t>
            </w:r>
            <w:r w:rsidRPr="00E16C1B">
              <w:rPr>
                <w:rFonts w:ascii="Times New Roman" w:eastAsia="Calibri" w:hAnsi="Times New Roman"/>
                <w:lang w:eastAsia="en-US"/>
              </w:rPr>
              <w:t>Измерение сопротивления изоляции</w:t>
            </w:r>
          </w:p>
        </w:tc>
        <w:tc>
          <w:tcPr>
            <w:tcW w:w="83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eastAsia="Calibri" w:hAnsi="Times New Roman"/>
                <w:lang w:eastAsia="en-US"/>
              </w:rPr>
              <w:t xml:space="preserve">Практическое занятие 3. Заполнение технологической карты ремонта внутренних электрических сетей </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3</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eastAsia="Calibri" w:hAnsi="Times New Roman"/>
                <w:lang w:eastAsia="en-US"/>
              </w:rPr>
              <w:t>Практическое занятие 4. Заполнение технологической карты ремонта электрических сетей освещения</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3</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1. Опрессовка алюминиевых жил в гильзах</w:t>
            </w:r>
          </w:p>
        </w:tc>
        <w:tc>
          <w:tcPr>
            <w:tcW w:w="83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2. Лужение и паяние. Привои и флюсы</w:t>
            </w:r>
          </w:p>
        </w:tc>
        <w:tc>
          <w:tcPr>
            <w:tcW w:w="83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r>
      <w:tr w:rsidR="00A7776C" w:rsidRPr="00E16C1B" w:rsidTr="00507777">
        <w:tc>
          <w:tcPr>
            <w:tcW w:w="1009" w:type="pct"/>
            <w:vMerge w:val="restart"/>
          </w:tcPr>
          <w:p w:rsidR="00A7776C" w:rsidRPr="00E16C1B" w:rsidRDefault="00A7776C" w:rsidP="00507777">
            <w:pPr>
              <w:spacing w:line="240" w:lineRule="auto"/>
              <w:rPr>
                <w:rFonts w:ascii="Times New Roman" w:hAnsi="Times New Roman"/>
                <w:b/>
                <w:bCs/>
              </w:rPr>
            </w:pPr>
            <w:r w:rsidRPr="00E16C1B">
              <w:rPr>
                <w:rFonts w:ascii="Times New Roman" w:hAnsi="Times New Roman"/>
                <w:b/>
                <w:bCs/>
              </w:rPr>
              <w:t xml:space="preserve">Тема 2.2. </w:t>
            </w:r>
            <w:r w:rsidRPr="00E16C1B">
              <w:rPr>
                <w:rFonts w:ascii="Times New Roman" w:eastAsia="Calibri" w:hAnsi="Times New Roman"/>
                <w:sz w:val="20"/>
                <w:szCs w:val="20"/>
                <w:lang w:eastAsia="en-US"/>
              </w:rPr>
              <w:t>Эксплуатация и ремонт кабельных линий напряжением до 10 кВ:</w:t>
            </w: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vAlign w:val="center"/>
          </w:tcPr>
          <w:p w:rsidR="00A7776C" w:rsidRPr="00733C86" w:rsidRDefault="00A7776C" w:rsidP="00507777">
            <w:pPr>
              <w:spacing w:after="0" w:line="240" w:lineRule="auto"/>
              <w:jc w:val="center"/>
              <w:rPr>
                <w:rFonts w:ascii="Times New Roman" w:hAnsi="Times New Roman"/>
              </w:rPr>
            </w:pPr>
            <w:r w:rsidRPr="00733C86">
              <w:rPr>
                <w:rFonts w:ascii="Times New Roman" w:hAnsi="Times New Roman"/>
              </w:rPr>
              <w:t>20/14</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Объем и последовательность приемки кабельных линий в эксплуатацию после монтажа. Документации на кабельные линии.</w:t>
            </w:r>
          </w:p>
          <w:p w:rsidR="00A7776C" w:rsidRPr="00E16C1B" w:rsidRDefault="00A7776C" w:rsidP="00507777">
            <w:pPr>
              <w:spacing w:after="0" w:line="240" w:lineRule="auto"/>
              <w:rPr>
                <w:rFonts w:ascii="Times New Roman" w:hAnsi="Times New Roman"/>
              </w:rPr>
            </w:pPr>
            <w:r w:rsidRPr="00E16C1B">
              <w:rPr>
                <w:rFonts w:ascii="Times New Roman" w:hAnsi="Times New Roman"/>
              </w:rPr>
              <w:t>Наблюдении за кабельной трассой. Периодичность и объем осмотров.  Допустимые температуры нагрева кабелей различных марок.</w:t>
            </w:r>
          </w:p>
          <w:p w:rsidR="00A7776C" w:rsidRPr="00E16C1B" w:rsidRDefault="00A7776C" w:rsidP="00507777">
            <w:pPr>
              <w:spacing w:after="0" w:line="240" w:lineRule="auto"/>
              <w:rPr>
                <w:rFonts w:ascii="Times New Roman" w:hAnsi="Times New Roman"/>
                <w:b/>
              </w:rPr>
            </w:pPr>
            <w:r w:rsidRPr="00E16C1B">
              <w:rPr>
                <w:rFonts w:ascii="Times New Roman" w:hAnsi="Times New Roman"/>
              </w:rPr>
              <w:t>Объем, сроки и нормы проведения профилактических испытаний кабельных линий. Техника безопасности при эксплуатации</w:t>
            </w:r>
          </w:p>
        </w:tc>
        <w:tc>
          <w:tcPr>
            <w:tcW w:w="83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6</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В том числе практических и лабораторных занятий </w:t>
            </w:r>
          </w:p>
        </w:tc>
        <w:tc>
          <w:tcPr>
            <w:tcW w:w="831" w:type="pct"/>
            <w:vAlign w:val="center"/>
          </w:tcPr>
          <w:p w:rsidR="00A7776C" w:rsidRPr="00CC7F42" w:rsidRDefault="00A7776C" w:rsidP="00507777">
            <w:pPr>
              <w:spacing w:after="0" w:line="240" w:lineRule="auto"/>
              <w:jc w:val="center"/>
              <w:rPr>
                <w:rFonts w:ascii="Times New Roman" w:hAnsi="Times New Roman"/>
                <w:b/>
              </w:rPr>
            </w:pPr>
            <w:r w:rsidRPr="00CC7F42">
              <w:rPr>
                <w:rFonts w:ascii="Times New Roman" w:hAnsi="Times New Roman"/>
                <w:b/>
              </w:rPr>
              <w:t>14</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5. Способы соединения кабелей</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 xml:space="preserve">Практическое занятие 6. </w:t>
            </w:r>
            <w:r w:rsidRPr="00E16C1B">
              <w:rPr>
                <w:rFonts w:ascii="Times New Roman" w:eastAsia="Calibri" w:hAnsi="Times New Roman"/>
                <w:sz w:val="20"/>
                <w:szCs w:val="20"/>
                <w:lang w:eastAsia="en-US"/>
              </w:rPr>
              <w:t>Определение мест повреждения в кабельных линиях</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7. Ремонт кабельных линий</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8. Проверка кабелей на изгиб и нагрев</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3. Разделка силового кабеля</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jc w:val="both"/>
              <w:rPr>
                <w:rFonts w:ascii="Times New Roman" w:hAnsi="Times New Roman"/>
              </w:rPr>
            </w:pPr>
            <w:r w:rsidRPr="00E16C1B">
              <w:rPr>
                <w:rFonts w:ascii="Times New Roman" w:hAnsi="Times New Roman"/>
              </w:rPr>
              <w:t>Лабораторная работа 4. Соединение силового кабеля. Концевая заделка кабелей поливинилхлоридными лентами. Крепление кабеля к тросу различными способами для затяжки.</w:t>
            </w:r>
          </w:p>
        </w:tc>
        <w:tc>
          <w:tcPr>
            <w:tcW w:w="831" w:type="pct"/>
            <w:vAlign w:val="center"/>
          </w:tcPr>
          <w:p w:rsidR="00A7776C" w:rsidRPr="00E16C1B" w:rsidRDefault="00A7776C" w:rsidP="00507777">
            <w:pPr>
              <w:spacing w:after="0" w:line="240" w:lineRule="auto"/>
              <w:jc w:val="center"/>
              <w:rPr>
                <w:rFonts w:ascii="Times New Roman" w:hAnsi="Times New Roman"/>
                <w:i/>
              </w:rPr>
            </w:pPr>
            <w:r>
              <w:rPr>
                <w:rFonts w:ascii="Times New Roman" w:hAnsi="Times New Roman"/>
                <w:i/>
              </w:rPr>
              <w:t>4</w:t>
            </w:r>
          </w:p>
        </w:tc>
      </w:tr>
      <w:tr w:rsidR="00A7776C" w:rsidRPr="00E16C1B" w:rsidTr="00507777">
        <w:tc>
          <w:tcPr>
            <w:tcW w:w="4169" w:type="pct"/>
            <w:gridSpan w:val="2"/>
          </w:tcPr>
          <w:p w:rsidR="00A7776C" w:rsidRPr="00E16C1B" w:rsidRDefault="00A7776C" w:rsidP="00507777">
            <w:pPr>
              <w:spacing w:after="0" w:line="240" w:lineRule="auto"/>
              <w:rPr>
                <w:rFonts w:ascii="Times New Roman" w:hAnsi="Times New Roman"/>
                <w:b/>
                <w:bCs/>
                <w:i/>
              </w:rPr>
            </w:pPr>
            <w:r w:rsidRPr="00E16C1B">
              <w:rPr>
                <w:rFonts w:ascii="Times New Roman" w:hAnsi="Times New Roman"/>
                <w:b/>
                <w:bCs/>
              </w:rPr>
              <w:t xml:space="preserve">Учебная практика </w:t>
            </w:r>
            <w:r w:rsidRPr="00E16C1B">
              <w:rPr>
                <w:rFonts w:ascii="Times New Roman" w:hAnsi="Times New Roman"/>
                <w:b/>
                <w:bCs/>
                <w:i/>
              </w:rPr>
              <w:t>раздела №</w:t>
            </w:r>
          </w:p>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Виды работ </w:t>
            </w:r>
          </w:p>
          <w:p w:rsidR="00A7776C" w:rsidRPr="00E16C1B" w:rsidRDefault="00A7776C" w:rsidP="00507777">
            <w:pPr>
              <w:spacing w:after="0" w:line="240" w:lineRule="auto"/>
              <w:rPr>
                <w:rFonts w:ascii="Times New Roman" w:hAnsi="Times New Roman"/>
              </w:rPr>
            </w:pPr>
            <w:r w:rsidRPr="00E16C1B">
              <w:rPr>
                <w:rFonts w:ascii="Times New Roman" w:hAnsi="Times New Roman"/>
              </w:rPr>
              <w:t>1. Ремонт силовых и осветительных проводов и кабелей</w:t>
            </w:r>
          </w:p>
          <w:p w:rsidR="00A7776C" w:rsidRPr="00E16C1B" w:rsidRDefault="00A7776C" w:rsidP="00507777">
            <w:pPr>
              <w:spacing w:after="0" w:line="240" w:lineRule="auto"/>
              <w:rPr>
                <w:rFonts w:ascii="Times New Roman" w:hAnsi="Times New Roman"/>
                <w:b/>
              </w:rPr>
            </w:pPr>
            <w:r w:rsidRPr="00E16C1B">
              <w:rPr>
                <w:rFonts w:ascii="Times New Roman" w:hAnsi="Times New Roman"/>
              </w:rPr>
              <w:t>2. Выявление дефектов прокладки силовых и осветительных проводов и кабелей, приемка, прокладка по условиям прочности.</w:t>
            </w:r>
          </w:p>
        </w:tc>
        <w:tc>
          <w:tcPr>
            <w:tcW w:w="831" w:type="pct"/>
            <w:vAlign w:val="center"/>
          </w:tcPr>
          <w:p w:rsidR="00A7776C" w:rsidRPr="00CC7F42" w:rsidRDefault="00A7776C" w:rsidP="00507777">
            <w:pPr>
              <w:spacing w:after="0"/>
              <w:jc w:val="center"/>
              <w:rPr>
                <w:rFonts w:ascii="Times New Roman" w:hAnsi="Times New Roman"/>
                <w:b/>
              </w:rPr>
            </w:pPr>
            <w:r w:rsidRPr="00CC7F42">
              <w:rPr>
                <w:rFonts w:ascii="Times New Roman" w:hAnsi="Times New Roman"/>
                <w:b/>
              </w:rPr>
              <w:t>36/36</w:t>
            </w:r>
          </w:p>
        </w:tc>
      </w:tr>
      <w:tr w:rsidR="00A7776C" w:rsidRPr="00E16C1B" w:rsidTr="00507777">
        <w:tc>
          <w:tcPr>
            <w:tcW w:w="4169" w:type="pct"/>
            <w:gridSpan w:val="2"/>
          </w:tcPr>
          <w:p w:rsidR="00A7776C" w:rsidRPr="00E16C1B" w:rsidRDefault="00A7776C" w:rsidP="00507777">
            <w:pPr>
              <w:suppressAutoHyphens/>
              <w:spacing w:after="0" w:line="240" w:lineRule="auto"/>
              <w:jc w:val="both"/>
              <w:rPr>
                <w:rFonts w:ascii="Times New Roman" w:hAnsi="Times New Roman"/>
                <w:b/>
                <w:bCs/>
              </w:rPr>
            </w:pPr>
            <w:r w:rsidRPr="00E16C1B">
              <w:rPr>
                <w:rFonts w:ascii="Times New Roman" w:hAnsi="Times New Roman"/>
                <w:b/>
                <w:bCs/>
              </w:rPr>
              <w:t xml:space="preserve">Производственная практика </w:t>
            </w:r>
            <w:r w:rsidRPr="00E16C1B">
              <w:rPr>
                <w:rFonts w:ascii="Times New Roman" w:hAnsi="Times New Roman"/>
                <w:b/>
              </w:rPr>
              <w:t>(</w:t>
            </w:r>
            <w:r w:rsidRPr="00E16C1B">
              <w:rPr>
                <w:rFonts w:ascii="Times New Roman" w:hAnsi="Times New Roman"/>
                <w:b/>
                <w:bCs/>
              </w:rPr>
              <w:t>если предусмотрена</w:t>
            </w:r>
            <w:r w:rsidRPr="00E16C1B">
              <w:rPr>
                <w:rFonts w:ascii="Times New Roman" w:hAnsi="Times New Roman"/>
                <w:b/>
              </w:rPr>
              <w:t xml:space="preserve"> итоговая (концентрированная) практика</w:t>
            </w:r>
            <w:r w:rsidRPr="00E16C1B">
              <w:rPr>
                <w:rFonts w:ascii="Times New Roman" w:hAnsi="Times New Roman"/>
                <w:b/>
                <w:bCs/>
              </w:rPr>
              <w:t>)</w:t>
            </w:r>
          </w:p>
          <w:p w:rsidR="00A7776C" w:rsidRPr="00E16C1B" w:rsidRDefault="00A7776C" w:rsidP="00507777">
            <w:pPr>
              <w:suppressAutoHyphens/>
              <w:spacing w:after="0" w:line="240" w:lineRule="auto"/>
              <w:jc w:val="both"/>
              <w:rPr>
                <w:rFonts w:ascii="Times New Roman" w:hAnsi="Times New Roman"/>
                <w:b/>
                <w:bCs/>
              </w:rPr>
            </w:pPr>
            <w:r w:rsidRPr="00E16C1B">
              <w:rPr>
                <w:rFonts w:ascii="Times New Roman" w:hAnsi="Times New Roman"/>
                <w:b/>
                <w:bCs/>
              </w:rPr>
              <w:t xml:space="preserve">Виды работ </w:t>
            </w:r>
          </w:p>
          <w:p w:rsidR="00A7776C" w:rsidRPr="00E16C1B" w:rsidRDefault="00A7776C" w:rsidP="00507777">
            <w:pPr>
              <w:suppressAutoHyphens/>
              <w:spacing w:after="0" w:line="240" w:lineRule="auto"/>
              <w:jc w:val="both"/>
              <w:rPr>
                <w:rFonts w:ascii="Times New Roman" w:hAnsi="Times New Roman"/>
              </w:rPr>
            </w:pPr>
            <w:r w:rsidRPr="00E16C1B">
              <w:rPr>
                <w:rFonts w:ascii="Times New Roman" w:hAnsi="Times New Roman"/>
                <w:b/>
              </w:rPr>
              <w:t>1</w:t>
            </w:r>
            <w:r w:rsidRPr="00E16C1B">
              <w:rPr>
                <w:rFonts w:ascii="Times New Roman" w:hAnsi="Times New Roman"/>
              </w:rPr>
              <w:t>.  - Ознакомление с правилами внутреннего распорядка, организации производственного процесса электромонтажу силовых и осветительных проводов и кабелей и правилами техники безопасности.</w:t>
            </w:r>
          </w:p>
          <w:p w:rsidR="00A7776C" w:rsidRPr="00E16C1B" w:rsidRDefault="00A7776C" w:rsidP="00507777">
            <w:pPr>
              <w:suppressAutoHyphens/>
              <w:spacing w:after="0" w:line="240" w:lineRule="auto"/>
              <w:jc w:val="both"/>
              <w:rPr>
                <w:rFonts w:ascii="Times New Roman" w:hAnsi="Times New Roman"/>
              </w:rPr>
            </w:pPr>
            <w:r w:rsidRPr="00E16C1B">
              <w:rPr>
                <w:rFonts w:ascii="Times New Roman" w:hAnsi="Times New Roman"/>
              </w:rPr>
              <w:t>- Ознакомление с технологической документацией по установке силовых и осветительных проводов и кабелей.</w:t>
            </w:r>
          </w:p>
          <w:p w:rsidR="00A7776C" w:rsidRPr="00E16C1B" w:rsidRDefault="00A7776C" w:rsidP="00507777">
            <w:pPr>
              <w:suppressAutoHyphens/>
              <w:spacing w:after="0" w:line="240" w:lineRule="auto"/>
              <w:jc w:val="both"/>
              <w:rPr>
                <w:rFonts w:ascii="Times New Roman" w:hAnsi="Times New Roman"/>
              </w:rPr>
            </w:pPr>
            <w:r w:rsidRPr="00E16C1B">
              <w:rPr>
                <w:rFonts w:ascii="Times New Roman" w:hAnsi="Times New Roman"/>
              </w:rPr>
              <w:t>- Выполнение монтажа силовых и осветительных проводов и кабелей.</w:t>
            </w:r>
          </w:p>
          <w:p w:rsidR="00A7776C" w:rsidRPr="00E16C1B" w:rsidRDefault="00A7776C" w:rsidP="00507777">
            <w:pPr>
              <w:suppressAutoHyphens/>
              <w:spacing w:after="0" w:line="240" w:lineRule="auto"/>
              <w:jc w:val="both"/>
              <w:rPr>
                <w:rFonts w:ascii="Times New Roman" w:hAnsi="Times New Roman"/>
                <w:b/>
              </w:rPr>
            </w:pPr>
            <w:r w:rsidRPr="00E16C1B">
              <w:rPr>
                <w:rFonts w:ascii="Times New Roman" w:hAnsi="Times New Roman"/>
              </w:rPr>
              <w:t>- Контроль монтажа силовых и осветительных проводов и кабелей на стадии проектирования конструкторской, технологической документации, выбор основных и вспомогательных материалов, методов, объемов, контроля и норм.</w:t>
            </w:r>
          </w:p>
        </w:tc>
        <w:tc>
          <w:tcPr>
            <w:tcW w:w="831" w:type="pct"/>
            <w:vAlign w:val="center"/>
          </w:tcPr>
          <w:p w:rsidR="00A7776C" w:rsidRPr="00CC7F42" w:rsidRDefault="00A7776C" w:rsidP="00507777">
            <w:pPr>
              <w:jc w:val="center"/>
              <w:rPr>
                <w:rFonts w:ascii="Times New Roman" w:hAnsi="Times New Roman"/>
                <w:b/>
                <w:i/>
              </w:rPr>
            </w:pPr>
            <w:r w:rsidRPr="00CC7F42">
              <w:rPr>
                <w:rFonts w:ascii="Times New Roman" w:hAnsi="Times New Roman"/>
                <w:b/>
                <w:i/>
              </w:rPr>
              <w:t>108/108</w:t>
            </w:r>
          </w:p>
        </w:tc>
      </w:tr>
      <w:tr w:rsidR="00A7776C" w:rsidRPr="00E16C1B" w:rsidTr="00507777">
        <w:tc>
          <w:tcPr>
            <w:tcW w:w="4169" w:type="pct"/>
            <w:gridSpan w:val="2"/>
          </w:tcPr>
          <w:p w:rsidR="00A7776C" w:rsidRPr="00E16C1B" w:rsidRDefault="00A7776C" w:rsidP="00507777">
            <w:pPr>
              <w:spacing w:after="0"/>
              <w:rPr>
                <w:rFonts w:ascii="Times New Roman" w:hAnsi="Times New Roman"/>
                <w:b/>
                <w:bCs/>
              </w:rPr>
            </w:pPr>
            <w:r w:rsidRPr="00E16C1B">
              <w:rPr>
                <w:rFonts w:ascii="Times New Roman" w:hAnsi="Times New Roman"/>
                <w:b/>
                <w:bCs/>
              </w:rPr>
              <w:t>Всего</w:t>
            </w:r>
          </w:p>
        </w:tc>
        <w:tc>
          <w:tcPr>
            <w:tcW w:w="831" w:type="pct"/>
            <w:vAlign w:val="center"/>
          </w:tcPr>
          <w:p w:rsidR="00A7776C" w:rsidRPr="00CC7F42" w:rsidRDefault="00A7776C" w:rsidP="00507777">
            <w:pPr>
              <w:jc w:val="center"/>
              <w:rPr>
                <w:rFonts w:ascii="Times New Roman" w:hAnsi="Times New Roman"/>
                <w:b/>
                <w:i/>
              </w:rPr>
            </w:pPr>
            <w:r w:rsidRPr="00CC7F42">
              <w:rPr>
                <w:rFonts w:ascii="Times New Roman" w:hAnsi="Times New Roman"/>
                <w:b/>
                <w:i/>
              </w:rPr>
              <w:t>268/236</w:t>
            </w:r>
          </w:p>
        </w:tc>
      </w:tr>
    </w:tbl>
    <w:p w:rsidR="00A7776C" w:rsidRPr="00E16C1B" w:rsidRDefault="00A7776C" w:rsidP="00A7776C">
      <w:pPr>
        <w:suppressAutoHyphens/>
        <w:rPr>
          <w:rFonts w:ascii="Times New Roman" w:hAnsi="Times New Roman"/>
          <w:i/>
        </w:rPr>
      </w:pPr>
    </w:p>
    <w:p w:rsidR="00A7776C" w:rsidRPr="00E16C1B" w:rsidRDefault="00A7776C" w:rsidP="00A7776C">
      <w:pPr>
        <w:rPr>
          <w:rFonts w:ascii="Times New Roman" w:hAnsi="Times New Roman"/>
          <w:i/>
        </w:rPr>
        <w:sectPr w:rsidR="00A7776C" w:rsidRPr="00E16C1B" w:rsidSect="00507777">
          <w:pgSz w:w="16840" w:h="11907" w:orient="landscape"/>
          <w:pgMar w:top="851" w:right="1134" w:bottom="851" w:left="992" w:header="709" w:footer="709" w:gutter="0"/>
          <w:cols w:space="720"/>
        </w:sectPr>
      </w:pPr>
    </w:p>
    <w:p w:rsidR="00A7776C" w:rsidRPr="00E16C1B" w:rsidRDefault="00A7776C" w:rsidP="00A7776C">
      <w:pPr>
        <w:spacing w:after="0"/>
        <w:jc w:val="center"/>
        <w:rPr>
          <w:rFonts w:ascii="Times New Roman" w:hAnsi="Times New Roman"/>
          <w:b/>
          <w:bCs/>
          <w:sz w:val="24"/>
          <w:szCs w:val="24"/>
        </w:rPr>
      </w:pPr>
      <w:r w:rsidRPr="00E16C1B">
        <w:rPr>
          <w:rFonts w:ascii="Times New Roman" w:hAnsi="Times New Roman"/>
          <w:b/>
          <w:bCs/>
          <w:sz w:val="24"/>
          <w:szCs w:val="24"/>
        </w:rPr>
        <w:lastRenderedPageBreak/>
        <w:t>3. УСЛОВИЯ РЕАЛИЗАЦИИ ПРОФЕССИОНАЛЬНОГО МОДУЛЯ</w:t>
      </w:r>
    </w:p>
    <w:p w:rsidR="00A7776C" w:rsidRPr="00E16C1B" w:rsidRDefault="00A7776C" w:rsidP="00A7776C">
      <w:pPr>
        <w:spacing w:after="0"/>
        <w:ind w:firstLine="709"/>
        <w:jc w:val="both"/>
        <w:rPr>
          <w:rFonts w:ascii="Times New Roman" w:hAnsi="Times New Roman"/>
          <w:b/>
          <w:bCs/>
          <w:sz w:val="24"/>
          <w:szCs w:val="24"/>
        </w:rPr>
      </w:pPr>
    </w:p>
    <w:p w:rsidR="00A7776C" w:rsidRPr="00797B0E" w:rsidRDefault="00A7776C" w:rsidP="00A7776C">
      <w:pPr>
        <w:spacing w:after="0"/>
        <w:ind w:firstLine="709"/>
        <w:jc w:val="both"/>
        <w:rPr>
          <w:rFonts w:ascii="Times New Roman" w:hAnsi="Times New Roman"/>
          <w:bCs/>
          <w:sz w:val="24"/>
          <w:szCs w:val="24"/>
        </w:rPr>
      </w:pPr>
      <w:r w:rsidRPr="00797B0E">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rsidR="00A7776C" w:rsidRPr="00E16C1B" w:rsidRDefault="00A7776C" w:rsidP="00A7776C">
      <w:pPr>
        <w:suppressAutoHyphens/>
        <w:spacing w:after="0"/>
        <w:ind w:firstLine="709"/>
        <w:jc w:val="both"/>
        <w:rPr>
          <w:rFonts w:ascii="Times New Roman" w:eastAsia="Calibri" w:hAnsi="Times New Roman"/>
          <w:bCs/>
          <w:sz w:val="28"/>
          <w:lang w:eastAsia="en-US"/>
        </w:rPr>
      </w:pPr>
      <w:r w:rsidRPr="00E16C1B">
        <w:rPr>
          <w:rFonts w:ascii="Times New Roman" w:hAnsi="Times New Roman"/>
          <w:bCs/>
          <w:sz w:val="24"/>
          <w:szCs w:val="24"/>
        </w:rPr>
        <w:t>Кабинет</w:t>
      </w:r>
      <w:r w:rsidRPr="00E16C1B">
        <w:rPr>
          <w:rFonts w:ascii="Times New Roman" w:hAnsi="Times New Roman"/>
          <w:bCs/>
          <w:i/>
          <w:sz w:val="24"/>
          <w:szCs w:val="24"/>
        </w:rPr>
        <w:t xml:space="preserve"> </w:t>
      </w:r>
      <w:r w:rsidRPr="00E16C1B">
        <w:rPr>
          <w:rFonts w:ascii="Times New Roman" w:hAnsi="Times New Roman"/>
          <w:bCs/>
          <w:sz w:val="24"/>
          <w:szCs w:val="24"/>
        </w:rPr>
        <w:t>технологии электромонтажных работ,</w:t>
      </w:r>
      <w:r w:rsidRPr="00E16C1B">
        <w:rPr>
          <w:rFonts w:ascii="Times New Roman" w:hAnsi="Times New Roman"/>
          <w:bCs/>
          <w:i/>
          <w:sz w:val="24"/>
          <w:szCs w:val="24"/>
        </w:rPr>
        <w:t xml:space="preserve"> </w:t>
      </w:r>
      <w:r w:rsidRPr="00E16C1B">
        <w:rPr>
          <w:rFonts w:ascii="Times New Roman" w:hAnsi="Times New Roman"/>
          <w:bCs/>
          <w:sz w:val="24"/>
          <w:szCs w:val="24"/>
        </w:rPr>
        <w:t xml:space="preserve">оснащенный оборудованием: </w:t>
      </w:r>
    </w:p>
    <w:p w:rsidR="00A7776C" w:rsidRPr="00E16C1B" w:rsidRDefault="00A7776C" w:rsidP="00A7776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w:t>
      </w:r>
      <w:r w:rsidRPr="00E16C1B">
        <w:rPr>
          <w:rFonts w:ascii="Times New Roman" w:hAnsi="Times New Roman"/>
          <w:bCs/>
          <w:sz w:val="24"/>
          <w:szCs w:val="24"/>
        </w:rPr>
        <w:t>комплект ученической мебели;</w:t>
      </w:r>
    </w:p>
    <w:p w:rsidR="00A7776C" w:rsidRPr="00E16C1B" w:rsidRDefault="00A7776C" w:rsidP="00A7776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w:t>
      </w:r>
      <w:r w:rsidRPr="00E16C1B">
        <w:rPr>
          <w:rFonts w:ascii="Times New Roman" w:hAnsi="Times New Roman"/>
          <w:bCs/>
          <w:sz w:val="24"/>
          <w:szCs w:val="24"/>
        </w:rPr>
        <w:t>лицензированное программное обеспечение;</w:t>
      </w:r>
    </w:p>
    <w:p w:rsidR="00A7776C" w:rsidRPr="00E16C1B" w:rsidRDefault="00A7776C" w:rsidP="00A7776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w:t>
      </w:r>
      <w:r w:rsidRPr="00E16C1B">
        <w:rPr>
          <w:rFonts w:ascii="Times New Roman" w:hAnsi="Times New Roman"/>
          <w:bCs/>
          <w:sz w:val="24"/>
          <w:szCs w:val="24"/>
        </w:rPr>
        <w:t>комплект учебной литературы и нормативной документации</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Технические средства обучения:</w:t>
      </w:r>
    </w:p>
    <w:p w:rsidR="00A7776C" w:rsidRPr="00E16C1B" w:rsidRDefault="00A7776C" w:rsidP="00A7776C">
      <w:pPr>
        <w:suppressAutoHyphens/>
        <w:spacing w:after="0"/>
        <w:ind w:firstLine="709"/>
        <w:jc w:val="both"/>
        <w:rPr>
          <w:rFonts w:ascii="Times New Roman" w:hAnsi="Times New Roman"/>
          <w:bCs/>
          <w:sz w:val="24"/>
          <w:szCs w:val="24"/>
        </w:rPr>
      </w:pPr>
      <w:r>
        <w:rPr>
          <w:rFonts w:ascii="Times New Roman" w:hAnsi="Times New Roman"/>
          <w:bCs/>
          <w:sz w:val="24"/>
          <w:szCs w:val="24"/>
        </w:rPr>
        <w:t>- компьютер</w:t>
      </w:r>
      <w:r w:rsidRPr="00E16C1B">
        <w:rPr>
          <w:rFonts w:ascii="Times New Roman" w:hAnsi="Times New Roman"/>
          <w:bCs/>
          <w:sz w:val="24"/>
          <w:szCs w:val="24"/>
        </w:rPr>
        <w:t>, проектор, локальная сеть;</w:t>
      </w:r>
    </w:p>
    <w:p w:rsidR="00A7776C" w:rsidRPr="00E16C1B" w:rsidRDefault="00A7776C" w:rsidP="00A7776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w:t>
      </w:r>
      <w:r w:rsidRPr="00E16C1B">
        <w:rPr>
          <w:rFonts w:ascii="Times New Roman" w:hAnsi="Times New Roman"/>
          <w:bCs/>
          <w:sz w:val="24"/>
          <w:szCs w:val="24"/>
        </w:rPr>
        <w:t>комплект учебно-методической документации</w:t>
      </w:r>
      <w:r>
        <w:rPr>
          <w:rFonts w:ascii="Times New Roman" w:hAnsi="Times New Roman"/>
          <w:bCs/>
          <w:sz w:val="24"/>
          <w:szCs w:val="24"/>
        </w:rPr>
        <w:t>.</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Мастерские</w:t>
      </w:r>
      <w:r w:rsidRPr="00E16C1B">
        <w:rPr>
          <w:rFonts w:ascii="Arial" w:eastAsia="Calibri" w:hAnsi="Arial" w:cs="Arial"/>
          <w:color w:val="181818"/>
          <w:sz w:val="36"/>
          <w:szCs w:val="36"/>
          <w:shd w:val="clear" w:color="auto" w:fill="F5F5F5"/>
          <w:lang w:eastAsia="en-US"/>
        </w:rPr>
        <w:t xml:space="preserve"> </w:t>
      </w:r>
      <w:r w:rsidRPr="00E16C1B">
        <w:rPr>
          <w:rFonts w:ascii="Times New Roman" w:hAnsi="Times New Roman"/>
          <w:bCs/>
          <w:sz w:val="24"/>
          <w:szCs w:val="24"/>
        </w:rPr>
        <w:t>слесарных, электромонтажных работ</w:t>
      </w:r>
      <w:r w:rsidRPr="00E16C1B">
        <w:rPr>
          <w:rFonts w:ascii="Times New Roman" w:hAnsi="Times New Roman"/>
          <w:bCs/>
          <w:i/>
          <w:sz w:val="24"/>
          <w:szCs w:val="24"/>
        </w:rPr>
        <w:t xml:space="preserve">, </w:t>
      </w:r>
      <w:r w:rsidRPr="00E16C1B">
        <w:rPr>
          <w:rFonts w:ascii="Times New Roman" w:hAnsi="Times New Roman"/>
          <w:bCs/>
          <w:sz w:val="24"/>
          <w:szCs w:val="24"/>
        </w:rPr>
        <w:t>оснащенные в соответствии с п. 6.1.2.</w:t>
      </w:r>
      <w:r>
        <w:rPr>
          <w:rFonts w:ascii="Times New Roman" w:hAnsi="Times New Roman"/>
          <w:bCs/>
          <w:sz w:val="24"/>
          <w:szCs w:val="24"/>
        </w:rPr>
        <w:t>4</w:t>
      </w:r>
      <w:r w:rsidRPr="00E16C1B">
        <w:rPr>
          <w:rFonts w:ascii="Times New Roman" w:hAnsi="Times New Roman"/>
          <w:bCs/>
          <w:sz w:val="24"/>
          <w:szCs w:val="24"/>
        </w:rPr>
        <w:t xml:space="preserve"> Примерной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p>
    <w:p w:rsidR="00A7776C" w:rsidRPr="00E16C1B" w:rsidRDefault="00A7776C" w:rsidP="00A7776C">
      <w:pPr>
        <w:suppressAutoHyphens/>
        <w:spacing w:after="0"/>
        <w:ind w:firstLine="709"/>
        <w:jc w:val="both"/>
        <w:rPr>
          <w:rFonts w:ascii="Times New Roman" w:hAnsi="Times New Roman"/>
          <w:bCs/>
          <w:i/>
          <w:sz w:val="24"/>
          <w:szCs w:val="24"/>
        </w:rPr>
      </w:pPr>
      <w:r w:rsidRPr="00E16C1B">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E16C1B">
        <w:rPr>
          <w:rFonts w:ascii="Times New Roman" w:hAnsi="Times New Roman"/>
          <w:bCs/>
          <w:sz w:val="24"/>
          <w:szCs w:val="24"/>
        </w:rPr>
        <w:t xml:space="preserve"> </w:t>
      </w:r>
      <w:r>
        <w:rPr>
          <w:rFonts w:ascii="Times New Roman" w:hAnsi="Times New Roman"/>
          <w:bCs/>
          <w:sz w:val="24"/>
          <w:szCs w:val="24"/>
        </w:rPr>
        <w:t>П</w:t>
      </w:r>
      <w:r w:rsidRPr="00E16C1B">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p>
    <w:p w:rsidR="00A7776C" w:rsidRPr="00E16C1B" w:rsidRDefault="00A7776C" w:rsidP="00A7776C">
      <w:pPr>
        <w:suppressAutoHyphens/>
        <w:spacing w:after="0"/>
        <w:ind w:firstLine="709"/>
        <w:jc w:val="both"/>
        <w:rPr>
          <w:rFonts w:ascii="Times New Roman" w:hAnsi="Times New Roman"/>
          <w:bCs/>
          <w:i/>
          <w:sz w:val="24"/>
          <w:szCs w:val="24"/>
        </w:rPr>
      </w:pPr>
    </w:p>
    <w:p w:rsidR="00A7776C" w:rsidRPr="00E16C1B" w:rsidRDefault="00A7776C" w:rsidP="00A7776C">
      <w:pPr>
        <w:spacing w:after="0"/>
        <w:ind w:firstLine="709"/>
        <w:jc w:val="both"/>
        <w:rPr>
          <w:rFonts w:ascii="Times New Roman" w:hAnsi="Times New Roman"/>
          <w:b/>
          <w:bCs/>
          <w:sz w:val="24"/>
          <w:szCs w:val="24"/>
        </w:rPr>
      </w:pPr>
      <w:r w:rsidRPr="00E16C1B">
        <w:rPr>
          <w:rFonts w:ascii="Times New Roman" w:hAnsi="Times New Roman"/>
          <w:b/>
          <w:bCs/>
          <w:sz w:val="24"/>
          <w:szCs w:val="24"/>
        </w:rPr>
        <w:t>3.2. Информационное обеспечение реализации программы</w:t>
      </w:r>
    </w:p>
    <w:p w:rsidR="00A7776C" w:rsidRPr="00E16C1B" w:rsidRDefault="00A7776C" w:rsidP="00A7776C">
      <w:pPr>
        <w:suppressAutoHyphens/>
        <w:spacing w:after="0"/>
        <w:ind w:firstLine="709"/>
        <w:jc w:val="both"/>
        <w:rPr>
          <w:rFonts w:ascii="Times New Roman" w:hAnsi="Times New Roman"/>
          <w:sz w:val="24"/>
          <w:szCs w:val="24"/>
        </w:rPr>
      </w:pPr>
      <w:r w:rsidRPr="00E16C1B">
        <w:rPr>
          <w:rFonts w:ascii="Times New Roman" w:hAnsi="Times New Roman"/>
          <w:bCs/>
          <w:sz w:val="24"/>
          <w:szCs w:val="24"/>
        </w:rPr>
        <w:t>Для реализации программы библиотечный фонд образовательной организации должен иметь п</w:t>
      </w:r>
      <w:r w:rsidRPr="00E16C1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6C1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7776C" w:rsidRPr="00E16C1B" w:rsidRDefault="00A7776C" w:rsidP="00A7776C">
      <w:pPr>
        <w:spacing w:after="0"/>
        <w:ind w:firstLine="709"/>
        <w:contextualSpacing/>
        <w:jc w:val="both"/>
        <w:rPr>
          <w:rFonts w:ascii="Times New Roman" w:hAnsi="Times New Roman"/>
          <w:sz w:val="24"/>
          <w:szCs w:val="24"/>
        </w:rPr>
      </w:pPr>
    </w:p>
    <w:p w:rsidR="00A7776C" w:rsidRPr="00E16C1B" w:rsidRDefault="00A7776C" w:rsidP="00A7776C">
      <w:pPr>
        <w:spacing w:after="0" w:line="240" w:lineRule="auto"/>
        <w:ind w:firstLine="709"/>
        <w:contextualSpacing/>
        <w:jc w:val="both"/>
        <w:rPr>
          <w:rFonts w:ascii="Times New Roman" w:hAnsi="Times New Roman"/>
          <w:b/>
          <w:sz w:val="24"/>
          <w:szCs w:val="24"/>
          <w:lang w:val="x-none" w:eastAsia="x-none"/>
        </w:rPr>
      </w:pPr>
      <w:r w:rsidRPr="00E16C1B">
        <w:rPr>
          <w:rFonts w:ascii="Times New Roman" w:hAnsi="Times New Roman"/>
          <w:b/>
          <w:sz w:val="24"/>
          <w:szCs w:val="24"/>
          <w:lang w:val="x-none" w:eastAsia="x-none"/>
        </w:rPr>
        <w:t xml:space="preserve">3.2.1. </w:t>
      </w:r>
      <w:r w:rsidRPr="00E16C1B">
        <w:rPr>
          <w:rFonts w:ascii="Times New Roman" w:hAnsi="Times New Roman"/>
          <w:b/>
          <w:sz w:val="24"/>
          <w:szCs w:val="24"/>
          <w:lang w:eastAsia="x-none"/>
        </w:rPr>
        <w:t>Основные печатные</w:t>
      </w:r>
      <w:r w:rsidRPr="00E16C1B">
        <w:rPr>
          <w:rFonts w:ascii="Times New Roman" w:hAnsi="Times New Roman"/>
          <w:b/>
          <w:sz w:val="24"/>
          <w:szCs w:val="24"/>
          <w:lang w:val="x-none" w:eastAsia="x-none"/>
        </w:rPr>
        <w:t xml:space="preserve"> издания</w:t>
      </w:r>
    </w:p>
    <w:p w:rsidR="00A7776C" w:rsidRPr="00E74D79" w:rsidRDefault="00A7776C" w:rsidP="00A7776C">
      <w:pPr>
        <w:spacing w:after="0"/>
        <w:ind w:firstLine="709"/>
        <w:contextualSpacing/>
        <w:jc w:val="both"/>
        <w:rPr>
          <w:rFonts w:ascii="Times New Roman" w:hAnsi="Times New Roman"/>
          <w:sz w:val="24"/>
          <w:szCs w:val="24"/>
        </w:rPr>
      </w:pPr>
      <w:r w:rsidRPr="00797B0E">
        <w:rPr>
          <w:rFonts w:ascii="Times New Roman" w:hAnsi="Times New Roman"/>
          <w:sz w:val="24"/>
          <w:szCs w:val="24"/>
        </w:rPr>
        <w:t xml:space="preserve">1. </w:t>
      </w:r>
      <w:r w:rsidRPr="00E74D79">
        <w:rPr>
          <w:rFonts w:ascii="Times New Roman" w:hAnsi="Times New Roman"/>
          <w:sz w:val="24"/>
          <w:szCs w:val="24"/>
        </w:rPr>
        <w:t xml:space="preserve">Полуянович, Н. К. Монтаж, наладка, эксплуатация и ремонт систем электроснабжения промышленных предприятий : учебное пособие для спо / </w:t>
      </w:r>
    </w:p>
    <w:p w:rsidR="00A7776C" w:rsidRDefault="00A7776C" w:rsidP="00A7776C">
      <w:pPr>
        <w:spacing w:after="0"/>
        <w:ind w:firstLine="709"/>
        <w:contextualSpacing/>
        <w:jc w:val="both"/>
        <w:rPr>
          <w:rFonts w:ascii="Times New Roman" w:hAnsi="Times New Roman"/>
          <w:sz w:val="24"/>
          <w:szCs w:val="24"/>
        </w:rPr>
      </w:pPr>
      <w:r w:rsidRPr="00E74D79">
        <w:rPr>
          <w:rFonts w:ascii="Times New Roman" w:hAnsi="Times New Roman"/>
          <w:sz w:val="24"/>
          <w:szCs w:val="24"/>
        </w:rPr>
        <w:t>Н. К. Полуянович. – Санкт-Петербург : Лань, 2021. – 396 с. – ISBN 978-5-8114-6760-0.</w:t>
      </w:r>
    </w:p>
    <w:p w:rsidR="00A7776C" w:rsidRPr="00E74D79" w:rsidRDefault="00A7776C" w:rsidP="00A7776C">
      <w:pPr>
        <w:shd w:val="clear" w:color="auto" w:fill="FFFFFF"/>
        <w:spacing w:after="0"/>
        <w:ind w:firstLine="709"/>
        <w:jc w:val="both"/>
        <w:rPr>
          <w:rFonts w:ascii="Times New Roman" w:hAnsi="Times New Roman"/>
          <w:bCs/>
          <w:color w:val="000000"/>
          <w:sz w:val="24"/>
          <w:szCs w:val="24"/>
          <w:lang w:eastAsia="en-US"/>
        </w:rPr>
      </w:pPr>
      <w:r w:rsidRPr="00797B0E">
        <w:rPr>
          <w:rFonts w:ascii="Times New Roman" w:hAnsi="Times New Roman"/>
          <w:sz w:val="24"/>
          <w:szCs w:val="24"/>
        </w:rPr>
        <w:t>2.</w:t>
      </w:r>
      <w:r w:rsidRPr="00E16C1B">
        <w:rPr>
          <w:rFonts w:ascii="Times New Roman" w:hAnsi="Times New Roman"/>
          <w:b/>
          <w:sz w:val="24"/>
          <w:szCs w:val="24"/>
        </w:rPr>
        <w:t xml:space="preserve"> </w:t>
      </w:r>
      <w:r w:rsidRPr="00E74D79">
        <w:rPr>
          <w:rFonts w:ascii="Times New Roman" w:hAnsi="Times New Roman"/>
          <w:bCs/>
          <w:sz w:val="24"/>
          <w:szCs w:val="24"/>
        </w:rPr>
        <w:t>Тимофеев, И. А. Электротехнические материалы и изделия : учебное пособие для спо / И. А. Тимофеев. – Санкт-Петербург : Лань, 2021. – 268 с. – ISBN 978-5-8114-6836-2.</w:t>
      </w:r>
    </w:p>
    <w:p w:rsidR="00A7776C" w:rsidRPr="00E16C1B" w:rsidRDefault="00A7776C" w:rsidP="00A7776C">
      <w:pPr>
        <w:spacing w:after="0"/>
        <w:ind w:firstLine="709"/>
        <w:contextualSpacing/>
        <w:jc w:val="both"/>
        <w:rPr>
          <w:rFonts w:ascii="Times New Roman" w:hAnsi="Times New Roman"/>
          <w:b/>
          <w:sz w:val="24"/>
          <w:szCs w:val="24"/>
        </w:rPr>
      </w:pPr>
    </w:p>
    <w:p w:rsidR="00A7776C" w:rsidRPr="00E16C1B" w:rsidRDefault="00A7776C" w:rsidP="00A7776C">
      <w:pPr>
        <w:spacing w:after="0"/>
        <w:ind w:firstLine="709"/>
        <w:contextualSpacing/>
        <w:jc w:val="both"/>
        <w:rPr>
          <w:rFonts w:ascii="Times New Roman" w:hAnsi="Times New Roman"/>
          <w:b/>
          <w:sz w:val="24"/>
          <w:szCs w:val="24"/>
        </w:rPr>
      </w:pPr>
      <w:r w:rsidRPr="00E16C1B">
        <w:rPr>
          <w:rFonts w:ascii="Times New Roman" w:hAnsi="Times New Roman"/>
          <w:b/>
          <w:sz w:val="24"/>
          <w:szCs w:val="24"/>
        </w:rPr>
        <w:t>3.2.2. Основные электронные издания</w:t>
      </w:r>
    </w:p>
    <w:p w:rsidR="00A7776C" w:rsidRPr="00E16C1B" w:rsidRDefault="00A7776C" w:rsidP="00A7776C">
      <w:pPr>
        <w:spacing w:after="0"/>
        <w:ind w:firstLine="709"/>
        <w:contextualSpacing/>
        <w:jc w:val="both"/>
        <w:rPr>
          <w:rFonts w:ascii="Times New Roman" w:eastAsia="Calibri" w:hAnsi="Times New Roman"/>
          <w:sz w:val="24"/>
          <w:szCs w:val="24"/>
          <w:lang w:eastAsia="en-US"/>
        </w:rPr>
      </w:pPr>
      <w:r w:rsidRPr="00797B0E">
        <w:rPr>
          <w:rFonts w:ascii="Times New Roman" w:hAnsi="Times New Roman"/>
          <w:sz w:val="24"/>
          <w:szCs w:val="24"/>
        </w:rPr>
        <w:t xml:space="preserve">1. </w:t>
      </w:r>
      <w:r w:rsidRPr="00E16C1B">
        <w:rPr>
          <w:rFonts w:ascii="Times New Roman" w:eastAsia="Calibri" w:hAnsi="Times New Roman"/>
          <w:sz w:val="24"/>
          <w:szCs w:val="24"/>
          <w:lang w:eastAsia="en-US"/>
        </w:rPr>
        <w:t xml:space="preserve">Юденич, Л. М. Светотехника и электротехнология : учебное пособие для спо / </w:t>
      </w:r>
      <w:r>
        <w:rPr>
          <w:rFonts w:ascii="Times New Roman" w:eastAsia="Calibri" w:hAnsi="Times New Roman"/>
          <w:sz w:val="24"/>
          <w:szCs w:val="24"/>
          <w:lang w:eastAsia="en-US"/>
        </w:rPr>
        <w:br/>
      </w:r>
      <w:r w:rsidRPr="00E16C1B">
        <w:rPr>
          <w:rFonts w:ascii="Times New Roman" w:eastAsia="Calibri" w:hAnsi="Times New Roman"/>
          <w:sz w:val="24"/>
          <w:szCs w:val="24"/>
          <w:lang w:eastAsia="en-US"/>
        </w:rPr>
        <w:t xml:space="preserve">Л. М. Юденич.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3-е изд., стер.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Санкт-Петербург : Лань, 2021.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104 с.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ISBN 978-5-8114-7340-3.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Текст : электронный // Лань : электронно-библиотечная система.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URL: </w:t>
      </w:r>
      <w:hyperlink r:id="rId7" w:history="1">
        <w:r w:rsidRPr="00E16C1B">
          <w:rPr>
            <w:rFonts w:ascii="Times New Roman" w:eastAsia="Calibri" w:hAnsi="Times New Roman"/>
            <w:color w:val="0000FF"/>
            <w:sz w:val="24"/>
            <w:u w:val="single"/>
            <w:lang w:eastAsia="en-US"/>
          </w:rPr>
          <w:t>https://e.lanbook.com/book/158942</w:t>
        </w:r>
      </w:hyperlink>
      <w:r w:rsidRPr="00E16C1B">
        <w:rPr>
          <w:rFonts w:ascii="Times New Roman" w:eastAsia="Calibri" w:hAnsi="Times New Roman"/>
          <w:sz w:val="24"/>
          <w:szCs w:val="24"/>
          <w:lang w:eastAsia="en-US"/>
        </w:rPr>
        <w:t xml:space="preserve">  (дата обращения: 29.10.2021). </w:t>
      </w:r>
      <w:r>
        <w:rPr>
          <w:rFonts w:ascii="Times New Roman" w:eastAsia="Calibri" w:hAnsi="Times New Roman"/>
          <w:sz w:val="24"/>
          <w:szCs w:val="24"/>
          <w:lang w:eastAsia="en-US"/>
        </w:rPr>
        <w:t>–</w:t>
      </w:r>
      <w:r w:rsidRPr="00E16C1B">
        <w:rPr>
          <w:rFonts w:ascii="Times New Roman" w:eastAsia="Calibri" w:hAnsi="Times New Roman"/>
          <w:sz w:val="24"/>
          <w:szCs w:val="24"/>
          <w:lang w:eastAsia="en-US"/>
        </w:rPr>
        <w:t xml:space="preserve"> Режим доступа: для авториз. пользователей.</w:t>
      </w:r>
    </w:p>
    <w:p w:rsidR="00A7776C" w:rsidRDefault="00A7776C" w:rsidP="00A7776C">
      <w:pPr>
        <w:spacing w:after="0"/>
        <w:ind w:firstLine="709"/>
        <w:contextualSpacing/>
        <w:jc w:val="both"/>
        <w:rPr>
          <w:rFonts w:ascii="Times New Roman" w:hAnsi="Times New Roman"/>
          <w:b/>
          <w:sz w:val="24"/>
          <w:szCs w:val="24"/>
        </w:rPr>
      </w:pPr>
    </w:p>
    <w:p w:rsidR="00A7776C" w:rsidRDefault="00A7776C" w:rsidP="00A7776C">
      <w:pPr>
        <w:spacing w:after="0"/>
        <w:ind w:firstLine="709"/>
        <w:contextualSpacing/>
        <w:jc w:val="both"/>
        <w:rPr>
          <w:rFonts w:ascii="Times New Roman" w:hAnsi="Times New Roman"/>
          <w:b/>
          <w:sz w:val="24"/>
          <w:szCs w:val="24"/>
        </w:rPr>
      </w:pPr>
    </w:p>
    <w:p w:rsidR="00A7776C" w:rsidRDefault="00A7776C" w:rsidP="00A7776C">
      <w:pPr>
        <w:spacing w:after="0"/>
        <w:ind w:firstLine="709"/>
        <w:contextualSpacing/>
        <w:jc w:val="both"/>
        <w:rPr>
          <w:rFonts w:ascii="Times New Roman" w:hAnsi="Times New Roman"/>
          <w:b/>
          <w:sz w:val="24"/>
          <w:szCs w:val="24"/>
        </w:rPr>
      </w:pPr>
    </w:p>
    <w:p w:rsidR="00A7776C" w:rsidRDefault="00A7776C" w:rsidP="00A7776C">
      <w:pPr>
        <w:spacing w:after="0"/>
        <w:ind w:firstLine="709"/>
        <w:contextualSpacing/>
        <w:jc w:val="both"/>
        <w:rPr>
          <w:rFonts w:ascii="Times New Roman" w:hAnsi="Times New Roman"/>
          <w:b/>
          <w:sz w:val="24"/>
          <w:szCs w:val="24"/>
        </w:rPr>
      </w:pPr>
    </w:p>
    <w:p w:rsidR="00A7776C" w:rsidRPr="00E16C1B" w:rsidRDefault="00A7776C" w:rsidP="00A7776C">
      <w:pPr>
        <w:spacing w:after="0"/>
        <w:ind w:firstLine="709"/>
        <w:contextualSpacing/>
        <w:jc w:val="both"/>
        <w:rPr>
          <w:rFonts w:ascii="Times New Roman" w:hAnsi="Times New Roman"/>
          <w:b/>
          <w:sz w:val="24"/>
          <w:szCs w:val="24"/>
        </w:rPr>
      </w:pPr>
    </w:p>
    <w:p w:rsidR="00A7776C" w:rsidRPr="00E16C1B" w:rsidRDefault="00A7776C" w:rsidP="00A7776C">
      <w:pPr>
        <w:spacing w:after="0"/>
        <w:contextualSpacing/>
        <w:rPr>
          <w:rFonts w:ascii="Times New Roman" w:hAnsi="Times New Roman"/>
          <w:i/>
          <w:iCs/>
          <w:sz w:val="24"/>
          <w:szCs w:val="24"/>
        </w:rPr>
      </w:pPr>
    </w:p>
    <w:p w:rsidR="00A7776C" w:rsidRPr="00E16C1B" w:rsidRDefault="00A7776C" w:rsidP="00A7776C">
      <w:pPr>
        <w:jc w:val="center"/>
        <w:rPr>
          <w:rFonts w:ascii="Times New Roman" w:hAnsi="Times New Roman"/>
          <w:b/>
          <w:bCs/>
        </w:rPr>
      </w:pPr>
      <w:r w:rsidRPr="00E16C1B">
        <w:rPr>
          <w:rFonts w:ascii="Times New Roman" w:hAnsi="Times New Roman"/>
          <w:b/>
          <w:bCs/>
        </w:rPr>
        <w:lastRenderedPageBreak/>
        <w:t xml:space="preserve">4. КОНТРОЛЬ И ОЦЕНКА РЕЗУЛЬТАТОВ ОСВОЕНИЯ </w:t>
      </w:r>
      <w:r w:rsidRPr="00E16C1B">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213"/>
        <w:gridCol w:w="2290"/>
      </w:tblGrid>
      <w:tr w:rsidR="00A7776C" w:rsidRPr="00797B0E" w:rsidTr="00507777">
        <w:trPr>
          <w:trHeight w:val="1098"/>
        </w:trPr>
        <w:tc>
          <w:tcPr>
            <w:tcW w:w="2733" w:type="dxa"/>
            <w:vAlign w:val="center"/>
          </w:tcPr>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Код и наименование профессиональных и общих компетенций, формируемых в рамках модуля</w:t>
            </w:r>
          </w:p>
        </w:tc>
        <w:tc>
          <w:tcPr>
            <w:tcW w:w="4213" w:type="dxa"/>
            <w:vAlign w:val="center"/>
          </w:tcPr>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Критерии оценки</w:t>
            </w:r>
          </w:p>
        </w:tc>
        <w:tc>
          <w:tcPr>
            <w:tcW w:w="2290" w:type="dxa"/>
            <w:vAlign w:val="center"/>
          </w:tcPr>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Методы оценки</w:t>
            </w:r>
          </w:p>
        </w:tc>
      </w:tr>
      <w:tr w:rsidR="00A7776C" w:rsidRPr="00797B0E" w:rsidTr="00507777">
        <w:trPr>
          <w:trHeight w:val="698"/>
        </w:trPr>
        <w:tc>
          <w:tcPr>
            <w:tcW w:w="2733" w:type="dxa"/>
          </w:tcPr>
          <w:p w:rsidR="00A7776C" w:rsidRPr="00797B0E" w:rsidRDefault="00A7776C" w:rsidP="00507777">
            <w:pPr>
              <w:suppressAutoHyphens/>
              <w:spacing w:after="0"/>
              <w:rPr>
                <w:rFonts w:ascii="Times New Roman" w:hAnsi="Times New Roman"/>
                <w:i/>
                <w:sz w:val="24"/>
                <w:szCs w:val="24"/>
              </w:rPr>
            </w:pPr>
            <w:r w:rsidRPr="00797B0E">
              <w:rPr>
                <w:rFonts w:ascii="Times New Roman" w:hAnsi="Times New Roman"/>
                <w:bCs/>
                <w:sz w:val="24"/>
                <w:szCs w:val="24"/>
              </w:rPr>
              <w:t>ПК 2.1. Производить монтаж силовых и осветительных проводов и кабелей</w:t>
            </w:r>
          </w:p>
        </w:tc>
        <w:tc>
          <w:tcPr>
            <w:tcW w:w="4213" w:type="dxa"/>
          </w:tcPr>
          <w:p w:rsidR="00A7776C" w:rsidRPr="00797B0E" w:rsidRDefault="00A7776C" w:rsidP="00507777">
            <w:pPr>
              <w:suppressAutoHyphens/>
              <w:spacing w:after="0"/>
              <w:jc w:val="both"/>
              <w:rPr>
                <w:rFonts w:ascii="Times New Roman" w:hAnsi="Times New Roman"/>
                <w:sz w:val="24"/>
                <w:szCs w:val="24"/>
              </w:rPr>
            </w:pPr>
            <w:r w:rsidRPr="00797B0E">
              <w:rPr>
                <w:rFonts w:ascii="Times New Roman" w:hAnsi="Times New Roman"/>
                <w:sz w:val="24"/>
                <w:szCs w:val="24"/>
              </w:rPr>
              <w:t>- владение технологией монтажа электропроводок;</w:t>
            </w:r>
          </w:p>
          <w:p w:rsidR="00A7776C" w:rsidRPr="00797B0E" w:rsidRDefault="00A7776C" w:rsidP="00507777">
            <w:pPr>
              <w:suppressAutoHyphens/>
              <w:spacing w:after="0"/>
              <w:jc w:val="both"/>
              <w:rPr>
                <w:rFonts w:ascii="Times New Roman" w:hAnsi="Times New Roman"/>
                <w:sz w:val="24"/>
                <w:szCs w:val="24"/>
              </w:rPr>
            </w:pPr>
            <w:r w:rsidRPr="00797B0E">
              <w:rPr>
                <w:rFonts w:ascii="Times New Roman" w:hAnsi="Times New Roman"/>
                <w:sz w:val="24"/>
                <w:szCs w:val="24"/>
              </w:rPr>
              <w:t>-обоснованный выбор технологического оборудования, инструментов, приспособлений и материала при выполнении монтажа;</w:t>
            </w:r>
          </w:p>
          <w:p w:rsidR="00A7776C" w:rsidRPr="00797B0E" w:rsidRDefault="00A7776C" w:rsidP="00507777">
            <w:pPr>
              <w:suppressAutoHyphens/>
              <w:spacing w:after="0"/>
              <w:jc w:val="both"/>
              <w:rPr>
                <w:rFonts w:ascii="Times New Roman" w:hAnsi="Times New Roman"/>
                <w:sz w:val="24"/>
                <w:szCs w:val="24"/>
              </w:rPr>
            </w:pPr>
            <w:r w:rsidRPr="00797B0E">
              <w:rPr>
                <w:rFonts w:ascii="Times New Roman" w:hAnsi="Times New Roman"/>
                <w:sz w:val="24"/>
                <w:szCs w:val="24"/>
              </w:rPr>
              <w:t>- демонстрация точности чтения электромонтажных схем.</w:t>
            </w:r>
          </w:p>
          <w:p w:rsidR="00A7776C" w:rsidRPr="00797B0E" w:rsidRDefault="00A7776C" w:rsidP="00507777">
            <w:pPr>
              <w:suppressAutoHyphens/>
              <w:spacing w:after="0"/>
              <w:jc w:val="both"/>
              <w:rPr>
                <w:rFonts w:ascii="Times New Roman" w:hAnsi="Times New Roman"/>
                <w:sz w:val="24"/>
                <w:szCs w:val="24"/>
              </w:rPr>
            </w:pPr>
            <w:r w:rsidRPr="00797B0E">
              <w:rPr>
                <w:rFonts w:ascii="Times New Roman" w:hAnsi="Times New Roman"/>
                <w:sz w:val="24"/>
                <w:szCs w:val="24"/>
              </w:rPr>
              <w:t>-демонстрация качественного выполнения монтажа освещения;</w:t>
            </w:r>
          </w:p>
          <w:p w:rsidR="00A7776C" w:rsidRPr="00797B0E" w:rsidRDefault="00A7776C" w:rsidP="00507777">
            <w:pPr>
              <w:suppressAutoHyphens/>
              <w:spacing w:after="0"/>
              <w:jc w:val="both"/>
              <w:rPr>
                <w:rFonts w:ascii="Times New Roman" w:hAnsi="Times New Roman"/>
                <w:sz w:val="24"/>
                <w:szCs w:val="24"/>
              </w:rPr>
            </w:pPr>
            <w:r w:rsidRPr="00797B0E">
              <w:rPr>
                <w:rFonts w:ascii="Times New Roman" w:hAnsi="Times New Roman"/>
                <w:sz w:val="24"/>
                <w:szCs w:val="24"/>
              </w:rPr>
              <w:t>- соответствие выполненных работ требованиям ПУЭ, техническим условиям, технике безопасности;</w:t>
            </w:r>
          </w:p>
        </w:tc>
        <w:tc>
          <w:tcPr>
            <w:tcW w:w="2290" w:type="dxa"/>
          </w:tcPr>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Оценка результатов выполнения практической работы</w:t>
            </w:r>
          </w:p>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Экспертное наблюдение за ходом выполнения практической работы</w:t>
            </w:r>
          </w:p>
          <w:p w:rsidR="00A7776C" w:rsidRPr="00797B0E" w:rsidRDefault="00A7776C" w:rsidP="00507777">
            <w:pPr>
              <w:suppressAutoHyphens/>
              <w:spacing w:after="0"/>
              <w:jc w:val="center"/>
              <w:rPr>
                <w:rFonts w:ascii="Times New Roman" w:hAnsi="Times New Roman"/>
                <w:i/>
                <w:sz w:val="24"/>
                <w:szCs w:val="24"/>
              </w:rPr>
            </w:pPr>
            <w:r w:rsidRPr="00797B0E">
              <w:rPr>
                <w:rFonts w:ascii="Times New Roman" w:hAnsi="Times New Roman"/>
                <w:sz w:val="24"/>
                <w:szCs w:val="24"/>
              </w:rPr>
              <w:t>Защита лабораторных работ</w:t>
            </w:r>
          </w:p>
        </w:tc>
      </w:tr>
      <w:tr w:rsidR="00A7776C" w:rsidRPr="00797B0E" w:rsidTr="00507777">
        <w:tc>
          <w:tcPr>
            <w:tcW w:w="2733" w:type="dxa"/>
          </w:tcPr>
          <w:p w:rsidR="00A7776C" w:rsidRPr="00797B0E" w:rsidRDefault="00A7776C" w:rsidP="00507777">
            <w:pPr>
              <w:spacing w:after="0"/>
              <w:rPr>
                <w:rFonts w:ascii="Times New Roman" w:hAnsi="Times New Roman"/>
                <w:i/>
                <w:sz w:val="24"/>
                <w:szCs w:val="24"/>
              </w:rPr>
            </w:pPr>
            <w:r w:rsidRPr="00797B0E">
              <w:rPr>
                <w:rFonts w:ascii="Times New Roman" w:hAnsi="Times New Roman"/>
                <w:bCs/>
                <w:iCs/>
                <w:sz w:val="24"/>
                <w:szCs w:val="24"/>
              </w:rPr>
              <w:t>ПК 2.2. Производить обслуживание и ремонт силовых и осветительных проводов и кабелей</w:t>
            </w:r>
          </w:p>
        </w:tc>
        <w:tc>
          <w:tcPr>
            <w:tcW w:w="4213" w:type="dxa"/>
          </w:tcPr>
          <w:p w:rsidR="00A7776C" w:rsidRPr="00797B0E" w:rsidRDefault="00A7776C" w:rsidP="00507777">
            <w:pPr>
              <w:spacing w:after="0" w:line="240" w:lineRule="auto"/>
              <w:jc w:val="both"/>
              <w:rPr>
                <w:rFonts w:ascii="Times New Roman" w:hAnsi="Times New Roman"/>
                <w:sz w:val="24"/>
                <w:szCs w:val="24"/>
              </w:rPr>
            </w:pPr>
            <w:r w:rsidRPr="00797B0E">
              <w:rPr>
                <w:rFonts w:ascii="Times New Roman" w:hAnsi="Times New Roman"/>
                <w:sz w:val="24"/>
                <w:szCs w:val="24"/>
              </w:rPr>
              <w:t>- владение технологией выполнения ремонтных работ;</w:t>
            </w:r>
          </w:p>
          <w:p w:rsidR="00A7776C" w:rsidRPr="00797B0E" w:rsidRDefault="00A7776C" w:rsidP="00507777">
            <w:pPr>
              <w:spacing w:after="0" w:line="240" w:lineRule="auto"/>
              <w:jc w:val="both"/>
              <w:rPr>
                <w:rFonts w:ascii="Times New Roman" w:hAnsi="Times New Roman"/>
                <w:sz w:val="24"/>
                <w:szCs w:val="24"/>
              </w:rPr>
            </w:pPr>
            <w:r w:rsidRPr="00797B0E">
              <w:rPr>
                <w:rFonts w:ascii="Times New Roman" w:hAnsi="Times New Roman"/>
                <w:sz w:val="24"/>
                <w:szCs w:val="24"/>
              </w:rPr>
              <w:t>- демонстрация точности и скорости устранения дефектов в осветительных сетях;</w:t>
            </w:r>
          </w:p>
          <w:p w:rsidR="00A7776C" w:rsidRPr="00797B0E" w:rsidRDefault="00A7776C" w:rsidP="00507777">
            <w:pPr>
              <w:spacing w:after="0" w:line="240" w:lineRule="auto"/>
              <w:jc w:val="both"/>
              <w:rPr>
                <w:rFonts w:ascii="Times New Roman" w:hAnsi="Times New Roman"/>
                <w:i/>
                <w:sz w:val="24"/>
                <w:szCs w:val="24"/>
              </w:rPr>
            </w:pPr>
            <w:r w:rsidRPr="00797B0E">
              <w:rPr>
                <w:rFonts w:ascii="Times New Roman" w:hAnsi="Times New Roman"/>
                <w:sz w:val="24"/>
                <w:szCs w:val="24"/>
              </w:rPr>
              <w:t>-демонстрация скорости и качества анализа технологической документации.</w:t>
            </w:r>
          </w:p>
        </w:tc>
        <w:tc>
          <w:tcPr>
            <w:tcW w:w="2290" w:type="dxa"/>
          </w:tcPr>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Оценка результатов выполнения практической работы</w:t>
            </w:r>
          </w:p>
          <w:p w:rsidR="00A7776C" w:rsidRPr="00797B0E" w:rsidRDefault="00A7776C" w:rsidP="00507777">
            <w:pPr>
              <w:suppressAutoHyphens/>
              <w:spacing w:after="0"/>
              <w:jc w:val="center"/>
              <w:rPr>
                <w:rFonts w:ascii="Times New Roman" w:hAnsi="Times New Roman"/>
                <w:sz w:val="24"/>
                <w:szCs w:val="24"/>
              </w:rPr>
            </w:pPr>
            <w:r w:rsidRPr="00797B0E">
              <w:rPr>
                <w:rFonts w:ascii="Times New Roman" w:hAnsi="Times New Roman"/>
                <w:sz w:val="24"/>
                <w:szCs w:val="24"/>
              </w:rPr>
              <w:t>Экспертное наблюдение за ходом выполнения практической работы</w:t>
            </w:r>
          </w:p>
          <w:p w:rsidR="00A7776C" w:rsidRPr="00797B0E" w:rsidRDefault="00A7776C" w:rsidP="00507777">
            <w:pPr>
              <w:spacing w:after="0"/>
              <w:jc w:val="center"/>
              <w:rPr>
                <w:rFonts w:ascii="Times New Roman" w:hAnsi="Times New Roman"/>
                <w:i/>
                <w:sz w:val="24"/>
                <w:szCs w:val="24"/>
              </w:rPr>
            </w:pPr>
            <w:r w:rsidRPr="00797B0E">
              <w:rPr>
                <w:rFonts w:ascii="Times New Roman" w:hAnsi="Times New Roman"/>
                <w:sz w:val="24"/>
                <w:szCs w:val="24"/>
              </w:rPr>
              <w:t>Защита лабораторных работ</w:t>
            </w:r>
          </w:p>
        </w:tc>
      </w:tr>
      <w:tr w:rsidR="00A7776C" w:rsidRPr="00AC11F4" w:rsidTr="00507777">
        <w:tc>
          <w:tcPr>
            <w:tcW w:w="2733" w:type="dxa"/>
            <w:tcBorders>
              <w:top w:val="single" w:sz="4" w:space="0" w:color="auto"/>
              <w:left w:val="single" w:sz="4" w:space="0" w:color="auto"/>
              <w:bottom w:val="single" w:sz="4" w:space="0" w:color="auto"/>
              <w:right w:val="single" w:sz="4" w:space="0" w:color="auto"/>
            </w:tcBorders>
          </w:tcPr>
          <w:p w:rsidR="00A7776C" w:rsidRPr="00AC11F4" w:rsidRDefault="00A7776C" w:rsidP="00507777">
            <w:pPr>
              <w:spacing w:after="0"/>
              <w:rPr>
                <w:rFonts w:ascii="Times New Roman" w:hAnsi="Times New Roman"/>
                <w:bCs/>
                <w:iCs/>
                <w:sz w:val="24"/>
                <w:szCs w:val="24"/>
              </w:rPr>
            </w:pPr>
            <w:r w:rsidRPr="00AC11F4">
              <w:rPr>
                <w:rFonts w:ascii="Times New Roman" w:hAnsi="Times New Roman"/>
                <w:bCs/>
                <w:iCs/>
                <w:sz w:val="24"/>
                <w:szCs w:val="24"/>
              </w:rPr>
              <w:t>ОК 01. Выбирать способы решения задач профессиональной деятельности применительно к различным контекстам</w:t>
            </w:r>
          </w:p>
        </w:tc>
        <w:tc>
          <w:tcPr>
            <w:tcW w:w="4213" w:type="dxa"/>
            <w:tcBorders>
              <w:top w:val="single" w:sz="4" w:space="0" w:color="auto"/>
              <w:left w:val="single" w:sz="4" w:space="0" w:color="auto"/>
              <w:bottom w:val="single" w:sz="4" w:space="0" w:color="auto"/>
              <w:right w:val="single" w:sz="4" w:space="0" w:color="auto"/>
            </w:tcBorders>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t xml:space="preserve">Выбирает способы решения задач профессиональной деятельности, владеет методами работы </w:t>
            </w:r>
            <w:r>
              <w:rPr>
                <w:rFonts w:ascii="Times New Roman" w:hAnsi="Times New Roman"/>
                <w:sz w:val="24"/>
                <w:szCs w:val="24"/>
              </w:rPr>
              <w:br/>
              <w:t xml:space="preserve">в профессиональной </w:t>
            </w:r>
            <w:r>
              <w:rPr>
                <w:rFonts w:ascii="Times New Roman" w:hAnsi="Times New Roman"/>
                <w:sz w:val="24"/>
                <w:szCs w:val="24"/>
              </w:rPr>
              <w:br/>
              <w:t>и смежных сферах</w:t>
            </w:r>
          </w:p>
        </w:tc>
        <w:tc>
          <w:tcPr>
            <w:tcW w:w="2290" w:type="dxa"/>
            <w:vMerge w:val="restart"/>
            <w:tcBorders>
              <w:top w:val="single" w:sz="4" w:space="0" w:color="auto"/>
              <w:left w:val="single" w:sz="4" w:space="0" w:color="auto"/>
              <w:right w:val="single" w:sz="4" w:space="0" w:color="auto"/>
            </w:tcBorders>
          </w:tcPr>
          <w:p w:rsidR="00A7776C" w:rsidRPr="00AC11F4" w:rsidRDefault="00A7776C" w:rsidP="00507777">
            <w:pPr>
              <w:suppressAutoHyphens/>
              <w:spacing w:after="0"/>
              <w:jc w:val="center"/>
              <w:rPr>
                <w:rFonts w:ascii="Times New Roman" w:hAnsi="Times New Roman"/>
                <w:sz w:val="24"/>
                <w:szCs w:val="24"/>
              </w:rPr>
            </w:pPr>
            <w:r w:rsidRPr="00AC11F4">
              <w:rPr>
                <w:rFonts w:ascii="Times New Roman" w:hAnsi="Times New Roman"/>
                <w:sz w:val="24"/>
                <w:szCs w:val="24"/>
              </w:rPr>
              <w:t>Экспертное наблюдение за ходом выполнения практической работы</w:t>
            </w:r>
          </w:p>
        </w:tc>
      </w:tr>
      <w:tr w:rsidR="00A7776C" w:rsidRPr="00AC11F4" w:rsidTr="00507777">
        <w:tc>
          <w:tcPr>
            <w:tcW w:w="2733" w:type="dxa"/>
            <w:tcBorders>
              <w:top w:val="single" w:sz="4" w:space="0" w:color="auto"/>
              <w:left w:val="single" w:sz="4" w:space="0" w:color="auto"/>
              <w:bottom w:val="single" w:sz="4" w:space="0" w:color="auto"/>
              <w:right w:val="single" w:sz="4" w:space="0" w:color="auto"/>
            </w:tcBorders>
          </w:tcPr>
          <w:p w:rsidR="00A7776C" w:rsidRPr="00AC11F4" w:rsidRDefault="00A7776C" w:rsidP="00507777">
            <w:pPr>
              <w:spacing w:after="0"/>
              <w:rPr>
                <w:rFonts w:ascii="Times New Roman" w:hAnsi="Times New Roman"/>
                <w:bCs/>
                <w:iCs/>
                <w:sz w:val="24"/>
                <w:szCs w:val="24"/>
              </w:rPr>
            </w:pPr>
            <w:r w:rsidRPr="00AC11F4">
              <w:rPr>
                <w:rFonts w:ascii="Times New Roman" w:hAnsi="Times New Roman"/>
                <w:bCs/>
                <w:iCs/>
                <w:sz w:val="24"/>
                <w:szCs w:val="24"/>
              </w:rPr>
              <w:t xml:space="preserve">ОК 02. Использовать современные средства поиска, анализа и интерпретации информации, и информационные технологии для </w:t>
            </w:r>
            <w:r w:rsidRPr="00AC11F4">
              <w:rPr>
                <w:rFonts w:ascii="Times New Roman" w:hAnsi="Times New Roman"/>
                <w:bCs/>
                <w:iCs/>
                <w:sz w:val="24"/>
                <w:szCs w:val="24"/>
              </w:rPr>
              <w:lastRenderedPageBreak/>
              <w:t>выполнения задач профессиональной деятельности</w:t>
            </w:r>
          </w:p>
        </w:tc>
        <w:tc>
          <w:tcPr>
            <w:tcW w:w="4213" w:type="dxa"/>
            <w:tcBorders>
              <w:top w:val="single" w:sz="4" w:space="0" w:color="auto"/>
              <w:left w:val="single" w:sz="4" w:space="0" w:color="auto"/>
              <w:bottom w:val="single" w:sz="4" w:space="0" w:color="auto"/>
              <w:right w:val="single" w:sz="4" w:space="0" w:color="auto"/>
            </w:tcBorders>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lastRenderedPageBreak/>
              <w:t>Пользуется современными средствами поиска</w:t>
            </w:r>
            <w:r w:rsidRPr="00B65576">
              <w:rPr>
                <w:rFonts w:ascii="Times New Roman" w:eastAsia="Calibri" w:hAnsi="Times New Roman"/>
                <w:sz w:val="24"/>
                <w:szCs w:val="24"/>
                <w:lang w:eastAsia="en-US"/>
              </w:rPr>
              <w:t xml:space="preserve">, анализа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интерпретации информации, информационны</w:t>
            </w:r>
            <w:r>
              <w:rPr>
                <w:rFonts w:ascii="Times New Roman" w:eastAsia="Calibri" w:hAnsi="Times New Roman"/>
                <w:sz w:val="24"/>
                <w:szCs w:val="24"/>
                <w:lang w:eastAsia="en-US"/>
              </w:rPr>
              <w:t>ми</w:t>
            </w:r>
            <w:r w:rsidRPr="00B65576">
              <w:rPr>
                <w:rFonts w:ascii="Times New Roman" w:eastAsia="Calibri" w:hAnsi="Times New Roman"/>
                <w:sz w:val="24"/>
                <w:szCs w:val="24"/>
                <w:lang w:eastAsia="en-US"/>
              </w:rPr>
              <w:t xml:space="preserve"> технологи</w:t>
            </w:r>
            <w:r>
              <w:rPr>
                <w:rFonts w:ascii="Times New Roman" w:eastAsia="Calibri" w:hAnsi="Times New Roman"/>
                <w:sz w:val="24"/>
                <w:szCs w:val="24"/>
                <w:lang w:eastAsia="en-US"/>
              </w:rPr>
              <w:t>ями</w:t>
            </w:r>
            <w:r w:rsidRPr="00B65576">
              <w:rPr>
                <w:rFonts w:ascii="Times New Roman" w:eastAsia="Calibri" w:hAnsi="Times New Roman"/>
                <w:sz w:val="24"/>
                <w:szCs w:val="24"/>
                <w:lang w:eastAsia="en-US"/>
              </w:rPr>
              <w:t xml:space="preserve"> для выполнения задач профессиональной деятельности</w:t>
            </w:r>
          </w:p>
        </w:tc>
        <w:tc>
          <w:tcPr>
            <w:tcW w:w="2290" w:type="dxa"/>
            <w:vMerge/>
            <w:tcBorders>
              <w:left w:val="single" w:sz="4" w:space="0" w:color="auto"/>
              <w:right w:val="single" w:sz="4" w:space="0" w:color="auto"/>
            </w:tcBorders>
          </w:tcPr>
          <w:p w:rsidR="00A7776C" w:rsidRPr="00AC11F4" w:rsidRDefault="00A7776C" w:rsidP="00507777">
            <w:pPr>
              <w:suppressAutoHyphens/>
              <w:spacing w:after="0"/>
              <w:jc w:val="center"/>
              <w:rPr>
                <w:rFonts w:ascii="Times New Roman" w:hAnsi="Times New Roman"/>
                <w:sz w:val="24"/>
                <w:szCs w:val="24"/>
              </w:rPr>
            </w:pPr>
          </w:p>
        </w:tc>
      </w:tr>
      <w:tr w:rsidR="00A7776C" w:rsidRPr="00AC11F4" w:rsidTr="00507777">
        <w:tc>
          <w:tcPr>
            <w:tcW w:w="2733" w:type="dxa"/>
            <w:tcBorders>
              <w:top w:val="single" w:sz="4" w:space="0" w:color="auto"/>
              <w:left w:val="single" w:sz="4" w:space="0" w:color="auto"/>
              <w:bottom w:val="single" w:sz="4" w:space="0" w:color="auto"/>
              <w:right w:val="single" w:sz="4" w:space="0" w:color="auto"/>
            </w:tcBorders>
          </w:tcPr>
          <w:p w:rsidR="00A7776C" w:rsidRPr="00AC11F4" w:rsidRDefault="00A7776C" w:rsidP="00507777">
            <w:pPr>
              <w:spacing w:after="0"/>
              <w:rPr>
                <w:rFonts w:ascii="Times New Roman" w:hAnsi="Times New Roman"/>
                <w:bCs/>
                <w:iCs/>
                <w:sz w:val="24"/>
                <w:szCs w:val="24"/>
              </w:rPr>
            </w:pPr>
            <w:r w:rsidRPr="00AC11F4">
              <w:rPr>
                <w:rFonts w:ascii="Times New Roman" w:hAnsi="Times New Roman"/>
                <w:bCs/>
                <w:iCs/>
                <w:sz w:val="24"/>
                <w:szCs w:val="24"/>
              </w:rPr>
              <w:t>ОК 0</w:t>
            </w:r>
            <w:r>
              <w:rPr>
                <w:rFonts w:ascii="Times New Roman" w:hAnsi="Times New Roman"/>
                <w:bCs/>
                <w:iCs/>
                <w:sz w:val="24"/>
                <w:szCs w:val="24"/>
              </w:rPr>
              <w:t>9</w:t>
            </w:r>
            <w:r w:rsidRPr="00AC11F4">
              <w:rPr>
                <w:rFonts w:ascii="Times New Roman" w:hAnsi="Times New Roman"/>
                <w:bCs/>
                <w:iCs/>
                <w:sz w:val="24"/>
                <w:szCs w:val="24"/>
              </w:rPr>
              <w:t>. Пользоваться профессиональной документацией на государственном и иностранном языках</w:t>
            </w:r>
          </w:p>
        </w:tc>
        <w:tc>
          <w:tcPr>
            <w:tcW w:w="4213" w:type="dxa"/>
            <w:tcBorders>
              <w:top w:val="single" w:sz="4" w:space="0" w:color="auto"/>
              <w:left w:val="single" w:sz="4" w:space="0" w:color="auto"/>
              <w:bottom w:val="single" w:sz="4" w:space="0" w:color="auto"/>
              <w:right w:val="single" w:sz="4" w:space="0" w:color="auto"/>
            </w:tcBorders>
          </w:tcPr>
          <w:p w:rsidR="00A7776C" w:rsidRPr="00EE49B6" w:rsidRDefault="00A7776C" w:rsidP="00507777">
            <w:pPr>
              <w:spacing w:after="0"/>
              <w:rPr>
                <w:rFonts w:ascii="Times New Roman" w:hAnsi="Times New Roman"/>
                <w:sz w:val="24"/>
                <w:szCs w:val="24"/>
              </w:rPr>
            </w:pPr>
            <w:r>
              <w:rPr>
                <w:rFonts w:ascii="Times New Roman" w:hAnsi="Times New Roman"/>
                <w:sz w:val="24"/>
                <w:szCs w:val="24"/>
              </w:rPr>
              <w:t xml:space="preserve">Пользуется </w:t>
            </w:r>
            <w:r w:rsidRPr="00B65576">
              <w:rPr>
                <w:rFonts w:ascii="Times New Roman" w:eastAsia="Calibri" w:hAnsi="Times New Roman"/>
                <w:sz w:val="24"/>
                <w:szCs w:val="24"/>
                <w:lang w:eastAsia="en-US"/>
              </w:rPr>
              <w:t xml:space="preserve">профессиональной документацией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 xml:space="preserve">на государственном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иностранном языках</w:t>
            </w:r>
          </w:p>
        </w:tc>
        <w:tc>
          <w:tcPr>
            <w:tcW w:w="2290" w:type="dxa"/>
            <w:vMerge/>
            <w:tcBorders>
              <w:left w:val="single" w:sz="4" w:space="0" w:color="auto"/>
              <w:bottom w:val="single" w:sz="4" w:space="0" w:color="auto"/>
              <w:right w:val="single" w:sz="4" w:space="0" w:color="auto"/>
            </w:tcBorders>
          </w:tcPr>
          <w:p w:rsidR="00A7776C" w:rsidRPr="00AC11F4" w:rsidRDefault="00A7776C" w:rsidP="00507777">
            <w:pPr>
              <w:suppressAutoHyphens/>
              <w:spacing w:after="0"/>
              <w:jc w:val="center"/>
              <w:rPr>
                <w:rFonts w:ascii="Times New Roman" w:hAnsi="Times New Roman"/>
                <w:sz w:val="24"/>
                <w:szCs w:val="24"/>
              </w:rPr>
            </w:pPr>
          </w:p>
        </w:tc>
      </w:tr>
    </w:tbl>
    <w:p w:rsidR="00A7776C" w:rsidRPr="00A7776C" w:rsidRDefault="00A7776C" w:rsidP="00556316">
      <w:pPr>
        <w:spacing w:after="0" w:line="360" w:lineRule="auto"/>
        <w:rPr>
          <w:rFonts w:ascii="Times New Roman" w:hAnsi="Times New Roman"/>
          <w:b/>
          <w:bCs/>
          <w:sz w:val="24"/>
          <w:szCs w:val="24"/>
        </w:rPr>
      </w:pPr>
      <w:bookmarkStart w:id="0" w:name="_GoBack"/>
      <w:bookmarkEnd w:id="0"/>
    </w:p>
    <w:sectPr w:rsidR="00A7776C" w:rsidRPr="00A7776C" w:rsidSect="00556316">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FB7" w:rsidRDefault="00482FB7" w:rsidP="00A7776C">
      <w:pPr>
        <w:spacing w:after="0" w:line="240" w:lineRule="auto"/>
      </w:pPr>
      <w:r>
        <w:separator/>
      </w:r>
    </w:p>
  </w:endnote>
  <w:endnote w:type="continuationSeparator" w:id="0">
    <w:p w:rsidR="00482FB7" w:rsidRDefault="00482FB7" w:rsidP="00A7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FB7" w:rsidRDefault="00482FB7" w:rsidP="00A7776C">
      <w:pPr>
        <w:spacing w:after="0" w:line="240" w:lineRule="auto"/>
      </w:pPr>
      <w:r>
        <w:separator/>
      </w:r>
    </w:p>
  </w:footnote>
  <w:footnote w:type="continuationSeparator" w:id="0">
    <w:p w:rsidR="00482FB7" w:rsidRDefault="00482FB7" w:rsidP="00A7776C">
      <w:pPr>
        <w:spacing w:after="0" w:line="240" w:lineRule="auto"/>
      </w:pPr>
      <w:r>
        <w:continuationSeparator/>
      </w:r>
    </w:p>
  </w:footnote>
  <w:footnote w:id="1">
    <w:p w:rsidR="00507777" w:rsidRPr="00F17472" w:rsidRDefault="00507777" w:rsidP="00A7776C">
      <w:pPr>
        <w:pStyle w:val="aa"/>
        <w:jc w:val="both"/>
        <w:rPr>
          <w:lang w:val="ru-RU"/>
        </w:rPr>
      </w:pPr>
      <w:r>
        <w:rPr>
          <w:rStyle w:val="ac"/>
        </w:rPr>
        <w:footnoteRef/>
      </w:r>
      <w:r w:rsidRPr="007459D5">
        <w:rPr>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713"/>
    <w:multiLevelType w:val="multilevel"/>
    <w:tmpl w:val="4C92E992"/>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4073F0F"/>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32B7092"/>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2DF12964"/>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676AC9"/>
    <w:multiLevelType w:val="multilevel"/>
    <w:tmpl w:val="4A98388A"/>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217FE1"/>
    <w:multiLevelType w:val="hybridMultilevel"/>
    <w:tmpl w:val="244A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402DD8"/>
    <w:multiLevelType w:val="hybridMultilevel"/>
    <w:tmpl w:val="79A413A0"/>
    <w:lvl w:ilvl="0" w:tplc="8D6E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0FC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7C26BD"/>
    <w:multiLevelType w:val="hybridMultilevel"/>
    <w:tmpl w:val="CE3C8CE6"/>
    <w:lvl w:ilvl="0" w:tplc="FB908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1874BA"/>
    <w:multiLevelType w:val="multilevel"/>
    <w:tmpl w:val="4B3A788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58DA6766"/>
    <w:multiLevelType w:val="hybridMultilevel"/>
    <w:tmpl w:val="E5EE68EC"/>
    <w:lvl w:ilvl="0" w:tplc="763E8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2D3579"/>
    <w:multiLevelType w:val="multilevel"/>
    <w:tmpl w:val="C06A240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6CA54112"/>
    <w:multiLevelType w:val="multilevel"/>
    <w:tmpl w:val="4584661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8052E74"/>
    <w:multiLevelType w:val="multilevel"/>
    <w:tmpl w:val="DE5880A0"/>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29"/>
  </w:num>
  <w:num w:numId="3">
    <w:abstractNumId w:val="2"/>
  </w:num>
  <w:num w:numId="4">
    <w:abstractNumId w:val="13"/>
  </w:num>
  <w:num w:numId="5">
    <w:abstractNumId w:val="16"/>
  </w:num>
  <w:num w:numId="6">
    <w:abstractNumId w:val="6"/>
  </w:num>
  <w:num w:numId="7">
    <w:abstractNumId w:val="14"/>
  </w:num>
  <w:num w:numId="8">
    <w:abstractNumId w:val="27"/>
  </w:num>
  <w:num w:numId="9">
    <w:abstractNumId w:val="23"/>
  </w:num>
  <w:num w:numId="10">
    <w:abstractNumId w:val="30"/>
  </w:num>
  <w:num w:numId="11">
    <w:abstractNumId w:val="24"/>
  </w:num>
  <w:num w:numId="12">
    <w:abstractNumId w:val="7"/>
  </w:num>
  <w:num w:numId="13">
    <w:abstractNumId w:val="17"/>
  </w:num>
  <w:num w:numId="14">
    <w:abstractNumId w:val="20"/>
  </w:num>
  <w:num w:numId="15">
    <w:abstractNumId w:val="19"/>
  </w:num>
  <w:num w:numId="16">
    <w:abstractNumId w:val="9"/>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num>
  <w:num w:numId="23">
    <w:abstractNumId w:val="1"/>
  </w:num>
  <w:num w:numId="24">
    <w:abstractNumId w:val="15"/>
  </w:num>
  <w:num w:numId="25">
    <w:abstractNumId w:val="25"/>
  </w:num>
  <w:num w:numId="26">
    <w:abstractNumId w:val="11"/>
  </w:num>
  <w:num w:numId="27">
    <w:abstractNumId w:val="31"/>
  </w:num>
  <w:num w:numId="28">
    <w:abstractNumId w:val="26"/>
  </w:num>
  <w:num w:numId="29">
    <w:abstractNumId w:val="0"/>
  </w:num>
  <w:num w:numId="30">
    <w:abstractNumId w:val="18"/>
  </w:num>
  <w:num w:numId="31">
    <w:abstractNumId w:val="1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30"/>
    <w:rsid w:val="00012303"/>
    <w:rsid w:val="00482FB7"/>
    <w:rsid w:val="00507777"/>
    <w:rsid w:val="00556316"/>
    <w:rsid w:val="00562DD4"/>
    <w:rsid w:val="0060340A"/>
    <w:rsid w:val="006E70E1"/>
    <w:rsid w:val="008E2E68"/>
    <w:rsid w:val="00A214C7"/>
    <w:rsid w:val="00A7776C"/>
    <w:rsid w:val="00B0474A"/>
    <w:rsid w:val="00B65EF7"/>
    <w:rsid w:val="00D440BC"/>
    <w:rsid w:val="00E25D16"/>
    <w:rsid w:val="00E624E5"/>
    <w:rsid w:val="00E92CF7"/>
    <w:rsid w:val="00F5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49E9"/>
  <w15:chartTrackingRefBased/>
  <w15:docId w15:val="{40E78F0B-3529-459F-807F-1FFEDB08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76C"/>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7776C"/>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A7776C"/>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A7776C"/>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A7776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76C"/>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A7776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A7776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A7776C"/>
    <w:rPr>
      <w:rFonts w:ascii="Times New Roman" w:eastAsia="Times New Roman" w:hAnsi="Times New Roman" w:cs="Times New Roman"/>
      <w:b/>
      <w:bCs/>
      <w:sz w:val="24"/>
      <w:szCs w:val="24"/>
      <w:lang w:val="x-none" w:eastAsia="x-none"/>
    </w:rPr>
  </w:style>
  <w:style w:type="paragraph" w:styleId="a3">
    <w:name w:val="Body Text"/>
    <w:basedOn w:val="a"/>
    <w:link w:val="a4"/>
    <w:rsid w:val="00A7776C"/>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A7776C"/>
    <w:rPr>
      <w:rFonts w:ascii="Times New Roman" w:eastAsia="Times New Roman" w:hAnsi="Times New Roman" w:cs="Times New Roman"/>
      <w:sz w:val="24"/>
      <w:szCs w:val="24"/>
      <w:lang w:val="x-none" w:eastAsia="x-none"/>
    </w:rPr>
  </w:style>
  <w:style w:type="paragraph" w:styleId="21">
    <w:name w:val="Body Text 2"/>
    <w:basedOn w:val="a"/>
    <w:link w:val="22"/>
    <w:rsid w:val="00A7776C"/>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A7776C"/>
    <w:rPr>
      <w:rFonts w:ascii="Times New Roman" w:eastAsia="Times New Roman" w:hAnsi="Times New Roman" w:cs="Times New Roman"/>
      <w:sz w:val="24"/>
      <w:szCs w:val="24"/>
      <w:lang w:val="x-none" w:eastAsia="x-none"/>
    </w:rPr>
  </w:style>
  <w:style w:type="character" w:customStyle="1" w:styleId="blk">
    <w:name w:val="blk"/>
    <w:rsid w:val="00A7776C"/>
  </w:style>
  <w:style w:type="paragraph" w:styleId="a5">
    <w:name w:val="footer"/>
    <w:aliases w:val="Нижний колонтитул Знак Знак Знак,Нижний колонтитул1,Нижний колонтитул Знак Знак"/>
    <w:basedOn w:val="a"/>
    <w:link w:val="a6"/>
    <w:uiPriority w:val="99"/>
    <w:rsid w:val="00A7776C"/>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7776C"/>
    <w:rPr>
      <w:rFonts w:ascii="Times New Roman" w:eastAsia="Times New Roman" w:hAnsi="Times New Roman" w:cs="Times New Roman"/>
      <w:sz w:val="24"/>
      <w:szCs w:val="24"/>
      <w:lang w:val="x-none" w:eastAsia="x-none"/>
    </w:rPr>
  </w:style>
  <w:style w:type="character" w:styleId="a7">
    <w:name w:val="page number"/>
    <w:rsid w:val="00A7776C"/>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A7776C"/>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A7776C"/>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7776C"/>
    <w:rPr>
      <w:rFonts w:ascii="Times New Roman" w:eastAsia="Times New Roman" w:hAnsi="Times New Roman" w:cs="Times New Roman"/>
      <w:sz w:val="20"/>
      <w:szCs w:val="20"/>
      <w:lang w:val="en-US" w:eastAsia="x-none"/>
    </w:rPr>
  </w:style>
  <w:style w:type="character" w:styleId="ac">
    <w:name w:val="footnote reference"/>
    <w:uiPriority w:val="99"/>
    <w:rsid w:val="00A7776C"/>
    <w:rPr>
      <w:rFonts w:cs="Times New Roman"/>
      <w:vertAlign w:val="superscript"/>
    </w:rPr>
  </w:style>
  <w:style w:type="paragraph" w:styleId="23">
    <w:name w:val="List 2"/>
    <w:basedOn w:val="a"/>
    <w:rsid w:val="00A7776C"/>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A7776C"/>
    <w:rPr>
      <w:rFonts w:cs="Times New Roman"/>
      <w:color w:val="0000FF"/>
      <w:u w:val="single"/>
    </w:rPr>
  </w:style>
  <w:style w:type="paragraph" w:styleId="11">
    <w:name w:val="toc 1"/>
    <w:basedOn w:val="a"/>
    <w:next w:val="a"/>
    <w:autoRedefine/>
    <w:uiPriority w:val="39"/>
    <w:rsid w:val="00A7776C"/>
    <w:pPr>
      <w:spacing w:before="240" w:after="120" w:line="240" w:lineRule="auto"/>
    </w:pPr>
    <w:rPr>
      <w:rFonts w:cs="Calibri"/>
      <w:b/>
      <w:bCs/>
      <w:sz w:val="20"/>
      <w:szCs w:val="20"/>
    </w:rPr>
  </w:style>
  <w:style w:type="paragraph" w:styleId="24">
    <w:name w:val="toc 2"/>
    <w:basedOn w:val="a"/>
    <w:next w:val="a"/>
    <w:autoRedefine/>
    <w:uiPriority w:val="39"/>
    <w:rsid w:val="00A7776C"/>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A7776C"/>
    <w:pPr>
      <w:spacing w:after="0" w:line="240" w:lineRule="auto"/>
      <w:ind w:left="480"/>
    </w:pPr>
    <w:rPr>
      <w:rFonts w:ascii="Times New Roman" w:hAnsi="Times New Roman"/>
      <w:sz w:val="28"/>
      <w:szCs w:val="28"/>
    </w:rPr>
  </w:style>
  <w:style w:type="character" w:customStyle="1" w:styleId="FootnoteTextChar">
    <w:name w:val="Footnote Text Char"/>
    <w:locked/>
    <w:rsid w:val="00A7776C"/>
    <w:rPr>
      <w:rFonts w:ascii="Times New Roman" w:hAnsi="Times New Roman"/>
      <w:sz w:val="20"/>
      <w:lang w:val="x-none"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1"/>
    <w:qFormat/>
    <w:rsid w:val="00A7776C"/>
    <w:pPr>
      <w:spacing w:before="120" w:after="120" w:line="240" w:lineRule="auto"/>
      <w:ind w:left="708"/>
    </w:pPr>
    <w:rPr>
      <w:rFonts w:ascii="Times New Roman" w:hAnsi="Times New Roman"/>
      <w:sz w:val="24"/>
      <w:szCs w:val="24"/>
      <w:lang w:val="x-none" w:eastAsia="x-none"/>
    </w:rPr>
  </w:style>
  <w:style w:type="character" w:styleId="af0">
    <w:name w:val="Emphasis"/>
    <w:qFormat/>
    <w:rsid w:val="00A7776C"/>
    <w:rPr>
      <w:rFonts w:cs="Times New Roman"/>
      <w:i/>
    </w:rPr>
  </w:style>
  <w:style w:type="paragraph" w:styleId="af1">
    <w:name w:val="Balloon Text"/>
    <w:basedOn w:val="a"/>
    <w:link w:val="af2"/>
    <w:uiPriority w:val="99"/>
    <w:rsid w:val="00A7776C"/>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A7776C"/>
    <w:rPr>
      <w:rFonts w:ascii="Segoe UI" w:eastAsia="Times New Roman" w:hAnsi="Segoe UI" w:cs="Times New Roman"/>
      <w:sz w:val="18"/>
      <w:szCs w:val="18"/>
      <w:lang w:val="x-none" w:eastAsia="x-none"/>
    </w:rPr>
  </w:style>
  <w:style w:type="paragraph" w:customStyle="1" w:styleId="ConsPlusNormal">
    <w:name w:val="ConsPlusNormal"/>
    <w:rsid w:val="00A777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A7776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A7776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7776C"/>
    <w:rPr>
      <w:rFonts w:cs="Times New Roman"/>
      <w:sz w:val="20"/>
      <w:szCs w:val="20"/>
    </w:rPr>
  </w:style>
  <w:style w:type="paragraph" w:styleId="af5">
    <w:name w:val="annotation text"/>
    <w:basedOn w:val="a"/>
    <w:link w:val="af6"/>
    <w:uiPriority w:val="99"/>
    <w:unhideWhenUsed/>
    <w:rsid w:val="00A7776C"/>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A7776C"/>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A7776C"/>
    <w:rPr>
      <w:rFonts w:cs="Times New Roman"/>
      <w:sz w:val="20"/>
      <w:szCs w:val="20"/>
    </w:rPr>
  </w:style>
  <w:style w:type="character" w:customStyle="1" w:styleId="111">
    <w:name w:val="Тема примечания Знак11"/>
    <w:uiPriority w:val="99"/>
    <w:rsid w:val="00A7776C"/>
    <w:rPr>
      <w:rFonts w:cs="Times New Roman"/>
      <w:b/>
      <w:bCs/>
      <w:sz w:val="20"/>
      <w:szCs w:val="20"/>
    </w:rPr>
  </w:style>
  <w:style w:type="paragraph" w:styleId="af7">
    <w:name w:val="annotation subject"/>
    <w:basedOn w:val="af5"/>
    <w:next w:val="af5"/>
    <w:link w:val="af8"/>
    <w:uiPriority w:val="99"/>
    <w:unhideWhenUsed/>
    <w:rsid w:val="00A7776C"/>
    <w:rPr>
      <w:rFonts w:ascii="Times New Roman" w:hAnsi="Times New Roman"/>
      <w:b/>
      <w:bCs/>
    </w:rPr>
  </w:style>
  <w:style w:type="character" w:customStyle="1" w:styleId="af8">
    <w:name w:val="Тема примечания Знак"/>
    <w:basedOn w:val="af6"/>
    <w:link w:val="af7"/>
    <w:uiPriority w:val="99"/>
    <w:rsid w:val="00A7776C"/>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A7776C"/>
    <w:rPr>
      <w:rFonts w:cs="Times New Roman"/>
      <w:b/>
      <w:bCs/>
      <w:sz w:val="20"/>
      <w:szCs w:val="20"/>
    </w:rPr>
  </w:style>
  <w:style w:type="paragraph" w:styleId="25">
    <w:name w:val="Body Text Indent 2"/>
    <w:basedOn w:val="a"/>
    <w:link w:val="26"/>
    <w:rsid w:val="00A7776C"/>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A7776C"/>
    <w:rPr>
      <w:rFonts w:ascii="Times New Roman" w:eastAsia="Times New Roman" w:hAnsi="Times New Roman" w:cs="Times New Roman"/>
      <w:sz w:val="24"/>
      <w:szCs w:val="24"/>
      <w:lang w:val="x-none" w:eastAsia="x-none"/>
    </w:rPr>
  </w:style>
  <w:style w:type="character" w:customStyle="1" w:styleId="apple-converted-space">
    <w:name w:val="apple-converted-space"/>
    <w:rsid w:val="00A7776C"/>
  </w:style>
  <w:style w:type="character" w:customStyle="1" w:styleId="af9">
    <w:name w:val="Цветовое выделение"/>
    <w:uiPriority w:val="99"/>
    <w:rsid w:val="00A7776C"/>
    <w:rPr>
      <w:b/>
      <w:color w:val="26282F"/>
    </w:rPr>
  </w:style>
  <w:style w:type="character" w:customStyle="1" w:styleId="afa">
    <w:name w:val="Гипертекстовая ссылка"/>
    <w:uiPriority w:val="99"/>
    <w:rsid w:val="00A7776C"/>
    <w:rPr>
      <w:b/>
      <w:color w:val="106BBE"/>
    </w:rPr>
  </w:style>
  <w:style w:type="character" w:customStyle="1" w:styleId="afb">
    <w:name w:val="Активная гипертекстовая ссылка"/>
    <w:uiPriority w:val="99"/>
    <w:rsid w:val="00A7776C"/>
    <w:rPr>
      <w:b/>
      <w:color w:val="106BBE"/>
      <w:u w:val="single"/>
    </w:rPr>
  </w:style>
  <w:style w:type="paragraph" w:customStyle="1" w:styleId="afc">
    <w:name w:val="Внимание"/>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7776C"/>
  </w:style>
  <w:style w:type="paragraph" w:customStyle="1" w:styleId="afe">
    <w:name w:val="Внимание: недобросовестность!"/>
    <w:basedOn w:val="afc"/>
    <w:next w:val="a"/>
    <w:uiPriority w:val="99"/>
    <w:rsid w:val="00A7776C"/>
  </w:style>
  <w:style w:type="character" w:customStyle="1" w:styleId="aff">
    <w:name w:val="Выделение для Базового Поиска"/>
    <w:uiPriority w:val="99"/>
    <w:rsid w:val="00A7776C"/>
    <w:rPr>
      <w:b/>
      <w:color w:val="0058A9"/>
    </w:rPr>
  </w:style>
  <w:style w:type="character" w:customStyle="1" w:styleId="aff0">
    <w:name w:val="Выделение для Базового Поиска (курсив)"/>
    <w:uiPriority w:val="99"/>
    <w:rsid w:val="00A7776C"/>
    <w:rPr>
      <w:b/>
      <w:i/>
      <w:color w:val="0058A9"/>
    </w:rPr>
  </w:style>
  <w:style w:type="paragraph" w:customStyle="1" w:styleId="aff1">
    <w:name w:val="Дочерний элемент списка"/>
    <w:basedOn w:val="a"/>
    <w:next w:val="a"/>
    <w:uiPriority w:val="99"/>
    <w:rsid w:val="00A7776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7776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A7776C"/>
    <w:rPr>
      <w:b/>
      <w:bCs/>
      <w:color w:val="0058A9"/>
      <w:shd w:val="clear" w:color="auto" w:fill="ECE9D8"/>
    </w:rPr>
  </w:style>
  <w:style w:type="paragraph" w:customStyle="1" w:styleId="aff3">
    <w:name w:val="Заголовок группы контролов"/>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7776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7776C"/>
    <w:rPr>
      <w:b/>
      <w:color w:val="26282F"/>
    </w:rPr>
  </w:style>
  <w:style w:type="paragraph" w:customStyle="1" w:styleId="aff7">
    <w:name w:val="Заголовок статьи"/>
    <w:basedOn w:val="a"/>
    <w:next w:val="a"/>
    <w:uiPriority w:val="99"/>
    <w:rsid w:val="00A7776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7776C"/>
    <w:rPr>
      <w:b/>
      <w:color w:val="FF0000"/>
    </w:rPr>
  </w:style>
  <w:style w:type="paragraph" w:customStyle="1" w:styleId="aff9">
    <w:name w:val="Заголовок ЭР (левое окно)"/>
    <w:basedOn w:val="a"/>
    <w:next w:val="a"/>
    <w:uiPriority w:val="99"/>
    <w:rsid w:val="00A7776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7776C"/>
    <w:pPr>
      <w:spacing w:after="0"/>
      <w:jc w:val="left"/>
    </w:pPr>
  </w:style>
  <w:style w:type="paragraph" w:customStyle="1" w:styleId="affb">
    <w:name w:val="Интерактивный заголовок"/>
    <w:basedOn w:val="14"/>
    <w:next w:val="a"/>
    <w:uiPriority w:val="99"/>
    <w:rsid w:val="00A7776C"/>
    <w:rPr>
      <w:u w:val="single"/>
    </w:rPr>
  </w:style>
  <w:style w:type="paragraph" w:customStyle="1" w:styleId="affc">
    <w:name w:val="Текст информации об изменениях"/>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7776C"/>
    <w:pPr>
      <w:spacing w:before="180"/>
      <w:ind w:left="360" w:right="360" w:firstLine="0"/>
    </w:pPr>
    <w:rPr>
      <w:shd w:val="clear" w:color="auto" w:fill="EAEFED"/>
    </w:rPr>
  </w:style>
  <w:style w:type="paragraph" w:customStyle="1" w:styleId="affe">
    <w:name w:val="Текст (справка)"/>
    <w:basedOn w:val="a"/>
    <w:next w:val="a"/>
    <w:uiPriority w:val="99"/>
    <w:rsid w:val="00A7776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7776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7776C"/>
    <w:rPr>
      <w:i/>
      <w:iCs/>
    </w:rPr>
  </w:style>
  <w:style w:type="paragraph" w:customStyle="1" w:styleId="afff1">
    <w:name w:val="Текст (лев. подпись)"/>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7776C"/>
    <w:rPr>
      <w:sz w:val="14"/>
      <w:szCs w:val="14"/>
    </w:rPr>
  </w:style>
  <w:style w:type="paragraph" w:customStyle="1" w:styleId="afff3">
    <w:name w:val="Текст (прав. подпись)"/>
    <w:basedOn w:val="a"/>
    <w:next w:val="a"/>
    <w:uiPriority w:val="99"/>
    <w:rsid w:val="00A7776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7776C"/>
    <w:rPr>
      <w:sz w:val="14"/>
      <w:szCs w:val="14"/>
    </w:rPr>
  </w:style>
  <w:style w:type="paragraph" w:customStyle="1" w:styleId="afff5">
    <w:name w:val="Комментарий пользователя"/>
    <w:basedOn w:val="afff"/>
    <w:next w:val="a"/>
    <w:uiPriority w:val="99"/>
    <w:rsid w:val="00A7776C"/>
    <w:pPr>
      <w:jc w:val="left"/>
    </w:pPr>
    <w:rPr>
      <w:shd w:val="clear" w:color="auto" w:fill="FFDFE0"/>
    </w:rPr>
  </w:style>
  <w:style w:type="paragraph" w:customStyle="1" w:styleId="afff6">
    <w:name w:val="Куда обратиться?"/>
    <w:basedOn w:val="afc"/>
    <w:next w:val="a"/>
    <w:uiPriority w:val="99"/>
    <w:rsid w:val="00A7776C"/>
  </w:style>
  <w:style w:type="paragraph" w:customStyle="1" w:styleId="afff7">
    <w:name w:val="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7776C"/>
    <w:rPr>
      <w:b/>
      <w:color w:val="26282F"/>
      <w:shd w:val="clear" w:color="auto" w:fill="FFF580"/>
    </w:rPr>
  </w:style>
  <w:style w:type="paragraph" w:customStyle="1" w:styleId="afff9">
    <w:name w:val="Напишите нам"/>
    <w:basedOn w:val="a"/>
    <w:next w:val="a"/>
    <w:uiPriority w:val="99"/>
    <w:rsid w:val="00A7776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7776C"/>
    <w:rPr>
      <w:b/>
      <w:color w:val="000000"/>
      <w:shd w:val="clear" w:color="auto" w:fill="D8EDE8"/>
    </w:rPr>
  </w:style>
  <w:style w:type="paragraph" w:customStyle="1" w:styleId="afffb">
    <w:name w:val="Необходимые документы"/>
    <w:basedOn w:val="afc"/>
    <w:next w:val="a"/>
    <w:uiPriority w:val="99"/>
    <w:rsid w:val="00A7776C"/>
    <w:pPr>
      <w:ind w:firstLine="118"/>
    </w:pPr>
  </w:style>
  <w:style w:type="paragraph" w:customStyle="1" w:styleId="afffc">
    <w:name w:val="Нормальный (таблица)"/>
    <w:basedOn w:val="a"/>
    <w:next w:val="a"/>
    <w:uiPriority w:val="99"/>
    <w:rsid w:val="00A7776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7776C"/>
    <w:pPr>
      <w:ind w:left="140"/>
    </w:pPr>
  </w:style>
  <w:style w:type="character" w:customStyle="1" w:styleId="affff">
    <w:name w:val="Опечатки"/>
    <w:uiPriority w:val="99"/>
    <w:rsid w:val="00A7776C"/>
    <w:rPr>
      <w:color w:val="FF0000"/>
    </w:rPr>
  </w:style>
  <w:style w:type="paragraph" w:customStyle="1" w:styleId="affff0">
    <w:name w:val="Переменная часть"/>
    <w:basedOn w:val="aff2"/>
    <w:next w:val="a"/>
    <w:uiPriority w:val="99"/>
    <w:rsid w:val="00A7776C"/>
    <w:rPr>
      <w:sz w:val="18"/>
      <w:szCs w:val="18"/>
    </w:rPr>
  </w:style>
  <w:style w:type="paragraph" w:customStyle="1" w:styleId="affff1">
    <w:name w:val="Подвал для информации об изменениях"/>
    <w:basedOn w:val="1"/>
    <w:next w:val="a"/>
    <w:uiPriority w:val="99"/>
    <w:rsid w:val="00A7776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7776C"/>
    <w:rPr>
      <w:b/>
      <w:bCs/>
    </w:rPr>
  </w:style>
  <w:style w:type="paragraph" w:customStyle="1" w:styleId="affff3">
    <w:name w:val="Подчёркнуный текст"/>
    <w:basedOn w:val="a"/>
    <w:next w:val="a"/>
    <w:uiPriority w:val="99"/>
    <w:rsid w:val="00A7776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7776C"/>
    <w:rPr>
      <w:sz w:val="20"/>
      <w:szCs w:val="20"/>
    </w:rPr>
  </w:style>
  <w:style w:type="paragraph" w:customStyle="1" w:styleId="affff5">
    <w:name w:val="Прижатый влево"/>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7776C"/>
  </w:style>
  <w:style w:type="paragraph" w:customStyle="1" w:styleId="affff7">
    <w:name w:val="Примечание."/>
    <w:basedOn w:val="afc"/>
    <w:next w:val="a"/>
    <w:uiPriority w:val="99"/>
    <w:rsid w:val="00A7776C"/>
  </w:style>
  <w:style w:type="character" w:customStyle="1" w:styleId="affff8">
    <w:name w:val="Продолжение ссылки"/>
    <w:uiPriority w:val="99"/>
    <w:rsid w:val="00A7776C"/>
  </w:style>
  <w:style w:type="paragraph" w:customStyle="1" w:styleId="affff9">
    <w:name w:val="Словарная статья"/>
    <w:basedOn w:val="a"/>
    <w:next w:val="a"/>
    <w:uiPriority w:val="99"/>
    <w:rsid w:val="00A7776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7776C"/>
    <w:rPr>
      <w:b/>
      <w:color w:val="26282F"/>
    </w:rPr>
  </w:style>
  <w:style w:type="character" w:customStyle="1" w:styleId="affffb">
    <w:name w:val="Сравнение редакций. Добавленный фрагмент"/>
    <w:uiPriority w:val="99"/>
    <w:rsid w:val="00A7776C"/>
    <w:rPr>
      <w:color w:val="000000"/>
      <w:shd w:val="clear" w:color="auto" w:fill="C1D7FF"/>
    </w:rPr>
  </w:style>
  <w:style w:type="character" w:customStyle="1" w:styleId="affffc">
    <w:name w:val="Сравнение редакций. Удаленный фрагмент"/>
    <w:uiPriority w:val="99"/>
    <w:rsid w:val="00A7776C"/>
    <w:rPr>
      <w:color w:val="000000"/>
      <w:shd w:val="clear" w:color="auto" w:fill="C4C413"/>
    </w:rPr>
  </w:style>
  <w:style w:type="paragraph" w:customStyle="1" w:styleId="affffd">
    <w:name w:val="Ссылка на официальную публикацию"/>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7776C"/>
    <w:rPr>
      <w:b/>
      <w:color w:val="749232"/>
    </w:rPr>
  </w:style>
  <w:style w:type="paragraph" w:customStyle="1" w:styleId="afffff">
    <w:name w:val="Текст в таблице"/>
    <w:basedOn w:val="afffc"/>
    <w:next w:val="a"/>
    <w:uiPriority w:val="99"/>
    <w:rsid w:val="00A7776C"/>
    <w:pPr>
      <w:ind w:firstLine="500"/>
    </w:pPr>
  </w:style>
  <w:style w:type="paragraph" w:customStyle="1" w:styleId="afffff0">
    <w:name w:val="Текст ЭР (см. также)"/>
    <w:basedOn w:val="a"/>
    <w:next w:val="a"/>
    <w:uiPriority w:val="99"/>
    <w:rsid w:val="00A7776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7776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7776C"/>
    <w:rPr>
      <w:b/>
      <w:strike/>
      <w:color w:val="666600"/>
    </w:rPr>
  </w:style>
  <w:style w:type="paragraph" w:customStyle="1" w:styleId="afffff3">
    <w:name w:val="Формула"/>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7776C"/>
    <w:pPr>
      <w:jc w:val="center"/>
    </w:pPr>
  </w:style>
  <w:style w:type="paragraph" w:customStyle="1" w:styleId="-">
    <w:name w:val="ЭР-содержание (правое окно)"/>
    <w:basedOn w:val="a"/>
    <w:next w:val="a"/>
    <w:uiPriority w:val="99"/>
    <w:rsid w:val="00A7776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A777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A7776C"/>
    <w:rPr>
      <w:rFonts w:cs="Times New Roman"/>
      <w:sz w:val="16"/>
    </w:rPr>
  </w:style>
  <w:style w:type="paragraph" w:styleId="41">
    <w:name w:val="toc 4"/>
    <w:basedOn w:val="a"/>
    <w:next w:val="a"/>
    <w:autoRedefine/>
    <w:rsid w:val="00A7776C"/>
    <w:pPr>
      <w:spacing w:after="0" w:line="240" w:lineRule="auto"/>
      <w:ind w:left="720"/>
    </w:pPr>
    <w:rPr>
      <w:rFonts w:cs="Calibri"/>
      <w:sz w:val="20"/>
      <w:szCs w:val="20"/>
    </w:rPr>
  </w:style>
  <w:style w:type="paragraph" w:styleId="5">
    <w:name w:val="toc 5"/>
    <w:basedOn w:val="a"/>
    <w:next w:val="a"/>
    <w:autoRedefine/>
    <w:rsid w:val="00A7776C"/>
    <w:pPr>
      <w:spacing w:after="0" w:line="240" w:lineRule="auto"/>
      <w:ind w:left="960"/>
    </w:pPr>
    <w:rPr>
      <w:rFonts w:cs="Calibri"/>
      <w:sz w:val="20"/>
      <w:szCs w:val="20"/>
    </w:rPr>
  </w:style>
  <w:style w:type="paragraph" w:styleId="6">
    <w:name w:val="toc 6"/>
    <w:basedOn w:val="a"/>
    <w:next w:val="a"/>
    <w:autoRedefine/>
    <w:rsid w:val="00A7776C"/>
    <w:pPr>
      <w:spacing w:after="0" w:line="240" w:lineRule="auto"/>
      <w:ind w:left="1200"/>
    </w:pPr>
    <w:rPr>
      <w:rFonts w:cs="Calibri"/>
      <w:sz w:val="20"/>
      <w:szCs w:val="20"/>
    </w:rPr>
  </w:style>
  <w:style w:type="paragraph" w:styleId="7">
    <w:name w:val="toc 7"/>
    <w:basedOn w:val="a"/>
    <w:next w:val="a"/>
    <w:autoRedefine/>
    <w:rsid w:val="00A7776C"/>
    <w:pPr>
      <w:spacing w:after="0" w:line="240" w:lineRule="auto"/>
      <w:ind w:left="1440"/>
    </w:pPr>
    <w:rPr>
      <w:rFonts w:cs="Calibri"/>
      <w:sz w:val="20"/>
      <w:szCs w:val="20"/>
    </w:rPr>
  </w:style>
  <w:style w:type="paragraph" w:styleId="8">
    <w:name w:val="toc 8"/>
    <w:basedOn w:val="a"/>
    <w:next w:val="a"/>
    <w:autoRedefine/>
    <w:rsid w:val="00A7776C"/>
    <w:pPr>
      <w:spacing w:after="0" w:line="240" w:lineRule="auto"/>
      <w:ind w:left="1680"/>
    </w:pPr>
    <w:rPr>
      <w:rFonts w:cs="Calibri"/>
      <w:sz w:val="20"/>
      <w:szCs w:val="20"/>
    </w:rPr>
  </w:style>
  <w:style w:type="paragraph" w:styleId="9">
    <w:name w:val="toc 9"/>
    <w:basedOn w:val="a"/>
    <w:next w:val="a"/>
    <w:autoRedefine/>
    <w:rsid w:val="00A7776C"/>
    <w:pPr>
      <w:spacing w:after="0" w:line="240" w:lineRule="auto"/>
      <w:ind w:left="1920"/>
    </w:pPr>
    <w:rPr>
      <w:rFonts w:cs="Calibri"/>
      <w:sz w:val="20"/>
      <w:szCs w:val="20"/>
    </w:rPr>
  </w:style>
  <w:style w:type="paragraph" w:customStyle="1" w:styleId="s1">
    <w:name w:val="s_1"/>
    <w:basedOn w:val="a"/>
    <w:rsid w:val="00A7776C"/>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A777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A7776C"/>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A7776C"/>
    <w:rPr>
      <w:rFonts w:ascii="Calibri" w:eastAsia="Times New Roman" w:hAnsi="Calibri" w:cs="Times New Roman"/>
      <w:sz w:val="20"/>
      <w:szCs w:val="20"/>
      <w:lang w:val="x-none" w:eastAsia="x-none"/>
    </w:rPr>
  </w:style>
  <w:style w:type="character" w:styleId="afffff9">
    <w:name w:val="endnote reference"/>
    <w:uiPriority w:val="99"/>
    <w:semiHidden/>
    <w:unhideWhenUsed/>
    <w:rsid w:val="00A7776C"/>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uiPriority w:val="1"/>
    <w:qFormat/>
    <w:locked/>
    <w:rsid w:val="00A7776C"/>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A7776C"/>
    <w:rPr>
      <w:rFonts w:ascii="Times New Roman" w:eastAsia="Times New Roman" w:hAnsi="Times New Roman" w:cs="Times New Roman"/>
      <w:sz w:val="24"/>
      <w:szCs w:val="24"/>
      <w:lang w:val="en-US" w:eastAsia="nl-NL"/>
    </w:rPr>
  </w:style>
  <w:style w:type="character" w:styleId="afffffa">
    <w:name w:val="Strong"/>
    <w:uiPriority w:val="22"/>
    <w:qFormat/>
    <w:rsid w:val="00A7776C"/>
    <w:rPr>
      <w:b/>
      <w:bCs/>
    </w:rPr>
  </w:style>
  <w:style w:type="table" w:customStyle="1" w:styleId="TableNormal">
    <w:name w:val="Table Normal"/>
    <w:uiPriority w:val="2"/>
    <w:semiHidden/>
    <w:unhideWhenUsed/>
    <w:qFormat/>
    <w:rsid w:val="00A777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7776C"/>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A7776C"/>
    <w:rPr>
      <w:color w:val="0000FF"/>
      <w:u w:val="single"/>
    </w:rPr>
  </w:style>
  <w:style w:type="character" w:styleId="afffffc">
    <w:name w:val="Subtle Emphasis"/>
    <w:uiPriority w:val="19"/>
    <w:qFormat/>
    <w:rsid w:val="00A7776C"/>
    <w:rPr>
      <w:i/>
      <w:iCs/>
      <w:color w:val="404040"/>
    </w:rPr>
  </w:style>
  <w:style w:type="paragraph" w:styleId="afffffd">
    <w:name w:val="Subtitle"/>
    <w:basedOn w:val="a"/>
    <w:next w:val="a"/>
    <w:link w:val="afffffe"/>
    <w:uiPriority w:val="11"/>
    <w:qFormat/>
    <w:rsid w:val="00A7776C"/>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A7776C"/>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A7776C"/>
    <w:pPr>
      <w:keepLines/>
      <w:spacing w:after="0" w:line="259" w:lineRule="auto"/>
      <w:outlineLvl w:val="9"/>
    </w:pPr>
    <w:rPr>
      <w:rFonts w:ascii="Calibri Light" w:hAnsi="Calibri Light"/>
      <w:b w:val="0"/>
      <w:bCs w:val="0"/>
      <w:color w:val="2F5496"/>
      <w:kern w:val="0"/>
      <w:lang w:val="ru-RU" w:eastAsia="ru-RU"/>
    </w:rPr>
  </w:style>
  <w:style w:type="table" w:customStyle="1" w:styleId="15">
    <w:name w:val="Сетка таблицы1"/>
    <w:basedOn w:val="a1"/>
    <w:next w:val="afffff6"/>
    <w:uiPriority w:val="39"/>
    <w:rsid w:val="00A777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A7776C"/>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A7776C"/>
  </w:style>
  <w:style w:type="character" w:customStyle="1" w:styleId="c62">
    <w:name w:val="c62"/>
    <w:basedOn w:val="a0"/>
    <w:rsid w:val="00A7776C"/>
  </w:style>
  <w:style w:type="character" w:customStyle="1" w:styleId="UnresolvedMention">
    <w:name w:val="Unresolved Mention"/>
    <w:uiPriority w:val="99"/>
    <w:semiHidden/>
    <w:unhideWhenUsed/>
    <w:rsid w:val="00A7776C"/>
    <w:rPr>
      <w:color w:val="605E5C"/>
      <w:shd w:val="clear" w:color="auto" w:fill="E1DFDD"/>
    </w:rPr>
  </w:style>
  <w:style w:type="character" w:customStyle="1" w:styleId="c10">
    <w:name w:val="c10"/>
    <w:basedOn w:val="a0"/>
    <w:rsid w:val="00A7776C"/>
  </w:style>
  <w:style w:type="paragraph" w:customStyle="1" w:styleId="c21">
    <w:name w:val="c21"/>
    <w:basedOn w:val="a"/>
    <w:rsid w:val="00A7776C"/>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A7776C"/>
    <w:pPr>
      <w:spacing w:before="100" w:beforeAutospacing="1" w:after="100" w:afterAutospacing="1" w:line="240" w:lineRule="auto"/>
    </w:pPr>
    <w:rPr>
      <w:rFonts w:ascii="Times New Roman" w:hAnsi="Times New Roman"/>
      <w:sz w:val="24"/>
      <w:szCs w:val="24"/>
    </w:rPr>
  </w:style>
  <w:style w:type="character" w:customStyle="1" w:styleId="c93">
    <w:name w:val="c93"/>
    <w:basedOn w:val="a0"/>
    <w:rsid w:val="00A7776C"/>
  </w:style>
  <w:style w:type="numbering" w:customStyle="1" w:styleId="16">
    <w:name w:val="Нет списка1"/>
    <w:next w:val="a2"/>
    <w:uiPriority w:val="99"/>
    <w:semiHidden/>
    <w:unhideWhenUsed/>
    <w:rsid w:val="00A7776C"/>
  </w:style>
  <w:style w:type="paragraph" w:styleId="affffff0">
    <w:name w:val="No Spacing"/>
    <w:link w:val="affffff1"/>
    <w:uiPriority w:val="1"/>
    <w:qFormat/>
    <w:rsid w:val="00A7776C"/>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uiPriority w:val="1"/>
    <w:locked/>
    <w:rsid w:val="00A7776C"/>
    <w:rPr>
      <w:rFonts w:ascii="Calibri" w:eastAsia="Times New Roman" w:hAnsi="Calibri" w:cs="Times New Roman"/>
      <w:lang w:eastAsia="ru-RU"/>
    </w:rPr>
  </w:style>
  <w:style w:type="character" w:customStyle="1" w:styleId="affffff2">
    <w:name w:val="Символ сноски"/>
    <w:qFormat/>
    <w:rsid w:val="00A7776C"/>
  </w:style>
  <w:style w:type="character" w:customStyle="1" w:styleId="FootnoteCharacters">
    <w:name w:val="Footnote Characters"/>
    <w:qFormat/>
    <w:rsid w:val="00A7776C"/>
    <w:rPr>
      <w:rFonts w:ascii="Times New Roman" w:hAnsi="Times New Roman" w:cs="Times New Roman" w:hint="default"/>
      <w:vertAlign w:val="superscript"/>
    </w:rPr>
  </w:style>
  <w:style w:type="character" w:customStyle="1" w:styleId="FootnoteAnchor">
    <w:name w:val="Footnote Anchor"/>
    <w:rsid w:val="00A7776C"/>
    <w:rPr>
      <w:vertAlign w:val="superscript"/>
    </w:rPr>
  </w:style>
  <w:style w:type="paragraph" w:customStyle="1" w:styleId="310">
    <w:name w:val="Основной текст (3)1"/>
    <w:basedOn w:val="a"/>
    <w:rsid w:val="00A214C7"/>
    <w:pPr>
      <w:shd w:val="clear" w:color="auto" w:fill="FFFFFF"/>
      <w:spacing w:before="180" w:after="0" w:line="480" w:lineRule="exact"/>
    </w:pPr>
    <w:rPr>
      <w:rFonts w:ascii="Times New Roman" w:eastAsia="Calibri"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158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2481</Words>
  <Characters>14144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Васильевич</dc:creator>
  <cp:keywords/>
  <dc:description/>
  <cp:lastModifiedBy>admin</cp:lastModifiedBy>
  <cp:revision>2</cp:revision>
  <dcterms:created xsi:type="dcterms:W3CDTF">2025-10-01T10:08:00Z</dcterms:created>
  <dcterms:modified xsi:type="dcterms:W3CDTF">2025-10-01T10:08:00Z</dcterms:modified>
</cp:coreProperties>
</file>